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FAF" w:rsidRPr="0042796F" w:rsidRDefault="00FA692B" w:rsidP="00253FAF">
      <w:pPr>
        <w:pStyle w:val="a4"/>
        <w:tabs>
          <w:tab w:val="clear" w:pos="4536"/>
        </w:tabs>
        <w:jc w:val="both"/>
        <w:rPr>
          <w:rFonts w:eastAsia="宋体"/>
          <w:i/>
          <w:sz w:val="22"/>
          <w:lang w:eastAsia="zh-CN"/>
        </w:rPr>
      </w:pPr>
      <w:r w:rsidRPr="00FA692B">
        <w:rPr>
          <w:sz w:val="22"/>
          <w:szCs w:val="22"/>
        </w:rPr>
        <w:t>3GPP TSG-RAN WG4 Meeting #7</w:t>
      </w:r>
      <w:r w:rsidRPr="00FA692B">
        <w:rPr>
          <w:rFonts w:eastAsia="宋体" w:hint="eastAsia"/>
          <w:sz w:val="22"/>
          <w:szCs w:val="22"/>
          <w:lang w:eastAsia="zh-CN"/>
        </w:rPr>
        <w:t>8</w:t>
      </w:r>
      <w:r w:rsidR="00E76FBD">
        <w:rPr>
          <w:rFonts w:eastAsia="宋体" w:hint="eastAsia"/>
          <w:sz w:val="22"/>
          <w:szCs w:val="22"/>
          <w:lang w:eastAsia="zh-CN"/>
        </w:rPr>
        <w:t>bis</w:t>
      </w:r>
      <w:r w:rsidR="00253FAF" w:rsidRPr="0042796F">
        <w:rPr>
          <w:sz w:val="22"/>
        </w:rPr>
        <w:tab/>
      </w:r>
      <w:r w:rsidR="0049737F" w:rsidRPr="0042796F">
        <w:rPr>
          <w:rFonts w:eastAsia="宋体" w:hint="eastAsia"/>
          <w:sz w:val="22"/>
          <w:lang w:eastAsia="zh-CN"/>
        </w:rPr>
        <w:t xml:space="preserve">   </w:t>
      </w:r>
      <w:r w:rsidR="00444CDE">
        <w:rPr>
          <w:rFonts w:eastAsia="宋体" w:hint="eastAsia"/>
          <w:sz w:val="22"/>
          <w:lang w:eastAsia="zh-CN"/>
        </w:rPr>
        <w:t xml:space="preserve">  </w:t>
      </w:r>
      <w:bookmarkStart w:id="0" w:name="_GoBack"/>
      <w:r w:rsidR="00DD7493" w:rsidRPr="0042796F">
        <w:rPr>
          <w:sz w:val="22"/>
        </w:rPr>
        <w:t>R4-1</w:t>
      </w:r>
      <w:r>
        <w:rPr>
          <w:rFonts w:eastAsiaTheme="minorEastAsia" w:hint="eastAsia"/>
          <w:sz w:val="22"/>
          <w:lang w:eastAsia="zh-CN"/>
        </w:rPr>
        <w:t>6</w:t>
      </w:r>
      <w:r w:rsidR="00186B18">
        <w:rPr>
          <w:rFonts w:eastAsia="宋体" w:hint="eastAsia"/>
          <w:sz w:val="22"/>
          <w:lang w:val="en-US" w:eastAsia="zh-CN"/>
        </w:rPr>
        <w:t>3037</w:t>
      </w:r>
      <w:bookmarkEnd w:id="0"/>
    </w:p>
    <w:p w:rsidR="00253FAF" w:rsidRPr="0042796F" w:rsidRDefault="005E67B5" w:rsidP="00253FAF">
      <w:pPr>
        <w:pStyle w:val="a4"/>
        <w:tabs>
          <w:tab w:val="clear" w:pos="4536"/>
          <w:tab w:val="clear" w:pos="9072"/>
          <w:tab w:val="left" w:pos="3106"/>
        </w:tabs>
        <w:jc w:val="both"/>
        <w:rPr>
          <w:rFonts w:eastAsia="宋体"/>
          <w:sz w:val="22"/>
          <w:lang w:eastAsia="zh-CN"/>
        </w:rPr>
      </w:pPr>
      <w:r w:rsidRPr="005E67B5">
        <w:rPr>
          <w:rFonts w:eastAsia="宋体"/>
          <w:sz w:val="22"/>
          <w:lang w:val="en-US" w:eastAsia="zh-CN"/>
        </w:rPr>
        <w:t xml:space="preserve">San Jose Del </w:t>
      </w:r>
      <w:proofErr w:type="spellStart"/>
      <w:r w:rsidRPr="005E67B5">
        <w:rPr>
          <w:rFonts w:eastAsia="宋体"/>
          <w:sz w:val="22"/>
          <w:lang w:val="en-US" w:eastAsia="zh-CN"/>
        </w:rPr>
        <w:t>Cabo</w:t>
      </w:r>
      <w:proofErr w:type="spellEnd"/>
      <w:r w:rsidRPr="005E67B5">
        <w:rPr>
          <w:rFonts w:eastAsia="宋体"/>
          <w:sz w:val="22"/>
          <w:lang w:val="en-US" w:eastAsia="zh-CN"/>
        </w:rPr>
        <w:t>, Mexico, 11 - 15 Apr, 2016</w:t>
      </w:r>
    </w:p>
    <w:p w:rsidR="00253F46" w:rsidRPr="0042796F" w:rsidRDefault="00253F46" w:rsidP="007034CF">
      <w:pPr>
        <w:pStyle w:val="a4"/>
        <w:tabs>
          <w:tab w:val="clear" w:pos="4536"/>
          <w:tab w:val="clear" w:pos="9072"/>
          <w:tab w:val="left" w:pos="3106"/>
        </w:tabs>
        <w:jc w:val="both"/>
        <w:rPr>
          <w:rFonts w:eastAsia="宋体"/>
          <w:sz w:val="22"/>
          <w:lang w:eastAsia="zh-CN"/>
        </w:rPr>
      </w:pPr>
    </w:p>
    <w:p w:rsidR="00253F46" w:rsidRPr="0042796F" w:rsidRDefault="00253F46" w:rsidP="00253F46">
      <w:pPr>
        <w:pStyle w:val="a4"/>
        <w:tabs>
          <w:tab w:val="clear" w:pos="4536"/>
          <w:tab w:val="left" w:pos="1800"/>
        </w:tabs>
        <w:spacing w:after="60"/>
        <w:ind w:left="1800" w:hanging="1800"/>
        <w:jc w:val="both"/>
        <w:rPr>
          <w:rFonts w:eastAsia="宋体"/>
          <w:sz w:val="22"/>
          <w:lang w:eastAsia="zh-CN"/>
        </w:rPr>
      </w:pPr>
      <w:r w:rsidRPr="0042796F">
        <w:rPr>
          <w:sz w:val="22"/>
        </w:rPr>
        <w:t>Source:</w:t>
      </w:r>
      <w:r w:rsidRPr="0042796F">
        <w:rPr>
          <w:sz w:val="22"/>
        </w:rPr>
        <w:tab/>
      </w:r>
      <w:r w:rsidRPr="0042796F">
        <w:rPr>
          <w:rFonts w:eastAsia="宋体" w:hint="eastAsia"/>
          <w:sz w:val="22"/>
          <w:lang w:eastAsia="zh-CN"/>
        </w:rPr>
        <w:t>China Telecom</w:t>
      </w:r>
    </w:p>
    <w:p w:rsidR="00253F46" w:rsidRPr="0042796F" w:rsidRDefault="00253F46" w:rsidP="002C0E7F">
      <w:pPr>
        <w:pStyle w:val="a4"/>
        <w:tabs>
          <w:tab w:val="clear" w:pos="4536"/>
          <w:tab w:val="left" w:pos="1800"/>
        </w:tabs>
        <w:spacing w:after="60"/>
        <w:ind w:left="1656" w:hangingChars="750" w:hanging="1656"/>
        <w:rPr>
          <w:rFonts w:eastAsia="宋体"/>
          <w:sz w:val="22"/>
          <w:lang w:eastAsia="zh-CN"/>
        </w:rPr>
      </w:pPr>
      <w:r w:rsidRPr="0042796F">
        <w:rPr>
          <w:sz w:val="22"/>
        </w:rPr>
        <w:t>Title:</w:t>
      </w:r>
      <w:r w:rsidR="0042796F" w:rsidRPr="00570903">
        <w:rPr>
          <w:rFonts w:eastAsia="宋体" w:hint="eastAsia"/>
          <w:sz w:val="22"/>
          <w:lang w:eastAsia="zh-CN"/>
        </w:rPr>
        <w:tab/>
      </w:r>
      <w:r w:rsidR="0042796F" w:rsidRPr="00570903">
        <w:rPr>
          <w:rFonts w:eastAsia="宋体" w:hint="eastAsia"/>
          <w:sz w:val="22"/>
          <w:lang w:eastAsia="zh-CN"/>
        </w:rPr>
        <w:tab/>
      </w:r>
      <w:r w:rsidR="00CE7C91" w:rsidRPr="0042796F">
        <w:rPr>
          <w:rFonts w:eastAsia="宋体"/>
          <w:sz w:val="22"/>
          <w:lang w:eastAsia="zh-CN"/>
        </w:rPr>
        <w:t xml:space="preserve">Meeting </w:t>
      </w:r>
      <w:r w:rsidR="00C2313C">
        <w:rPr>
          <w:rFonts w:eastAsia="宋体" w:hint="eastAsia"/>
          <w:sz w:val="22"/>
          <w:lang w:eastAsia="zh-CN"/>
        </w:rPr>
        <w:t>minutes</w:t>
      </w:r>
      <w:r w:rsidR="00CE7C91" w:rsidRPr="0042796F">
        <w:rPr>
          <w:rFonts w:eastAsia="宋体"/>
          <w:sz w:val="22"/>
          <w:lang w:eastAsia="zh-CN"/>
        </w:rPr>
        <w:t xml:space="preserve"> for BS MMSE-IRC receiver ad hoc</w:t>
      </w:r>
    </w:p>
    <w:p w:rsidR="00253F46" w:rsidRPr="0042796F" w:rsidRDefault="00253F46" w:rsidP="00253F46">
      <w:pPr>
        <w:pStyle w:val="a4"/>
        <w:tabs>
          <w:tab w:val="clear" w:pos="9072"/>
          <w:tab w:val="left" w:pos="1800"/>
        </w:tabs>
        <w:spacing w:after="60"/>
        <w:jc w:val="both"/>
        <w:rPr>
          <w:rFonts w:eastAsia="宋体"/>
          <w:sz w:val="22"/>
          <w:lang w:eastAsia="zh-CN"/>
        </w:rPr>
      </w:pPr>
      <w:r w:rsidRPr="0042796F">
        <w:rPr>
          <w:sz w:val="22"/>
        </w:rPr>
        <w:t>Agenda Item:</w:t>
      </w:r>
      <w:r w:rsidRPr="0042796F">
        <w:rPr>
          <w:sz w:val="22"/>
        </w:rPr>
        <w:tab/>
      </w:r>
      <w:r w:rsidR="00A579F9">
        <w:rPr>
          <w:rFonts w:eastAsia="宋体" w:hint="eastAsia"/>
          <w:sz w:val="22"/>
          <w:lang w:eastAsia="zh-CN"/>
        </w:rPr>
        <w:t>6</w:t>
      </w:r>
      <w:r w:rsidRPr="0042796F">
        <w:rPr>
          <w:rFonts w:eastAsia="宋体" w:hint="eastAsia"/>
          <w:sz w:val="22"/>
          <w:lang w:eastAsia="zh-CN"/>
        </w:rPr>
        <w:t>.</w:t>
      </w:r>
      <w:r w:rsidR="00E76FBD">
        <w:rPr>
          <w:rFonts w:eastAsia="宋体" w:hint="eastAsia"/>
          <w:sz w:val="22"/>
          <w:lang w:eastAsia="zh-CN"/>
        </w:rPr>
        <w:t>4</w:t>
      </w:r>
    </w:p>
    <w:p w:rsidR="00253F46" w:rsidRPr="0042796F" w:rsidRDefault="00253F46" w:rsidP="00DF0BC7">
      <w:pPr>
        <w:pStyle w:val="a4"/>
        <w:tabs>
          <w:tab w:val="left" w:pos="1800"/>
        </w:tabs>
        <w:snapToGrid w:val="0"/>
        <w:spacing w:after="240"/>
        <w:jc w:val="both"/>
        <w:rPr>
          <w:rFonts w:eastAsia="宋体"/>
          <w:sz w:val="22"/>
          <w:lang w:eastAsia="zh-CN"/>
        </w:rPr>
      </w:pPr>
      <w:r w:rsidRPr="0042796F">
        <w:rPr>
          <w:sz w:val="22"/>
        </w:rPr>
        <w:t>Document for:</w:t>
      </w:r>
      <w:r w:rsidRPr="0042796F">
        <w:rPr>
          <w:sz w:val="22"/>
        </w:rPr>
        <w:tab/>
      </w:r>
      <w:r w:rsidR="00C85592">
        <w:rPr>
          <w:rFonts w:eastAsia="宋体" w:hint="eastAsia"/>
          <w:sz w:val="22"/>
          <w:lang w:eastAsia="zh-CN"/>
        </w:rPr>
        <w:t>Approval</w:t>
      </w:r>
    </w:p>
    <w:p w:rsidR="00DF0BC7" w:rsidRDefault="00DF0BC7" w:rsidP="00791124">
      <w:pPr>
        <w:pStyle w:val="1"/>
        <w:widowControl w:val="0"/>
        <w:numPr>
          <w:ilvl w:val="0"/>
          <w:numId w:val="2"/>
        </w:numPr>
        <w:pBdr>
          <w:top w:val="single" w:sz="12" w:space="1" w:color="auto"/>
        </w:pBdr>
        <w:tabs>
          <w:tab w:val="left" w:pos="284"/>
        </w:tabs>
        <w:adjustRightInd w:val="0"/>
        <w:snapToGrid w:val="0"/>
        <w:spacing w:beforeLines="150" w:before="468" w:afterLines="50" w:after="156"/>
        <w:ind w:left="426" w:hanging="426"/>
        <w:jc w:val="both"/>
        <w:textAlignment w:val="baseline"/>
        <w:rPr>
          <w:rFonts w:ascii="Arial" w:eastAsia="宋体" w:hAnsi="Arial" w:cs="Arial"/>
          <w:b w:val="0"/>
          <w:lang w:eastAsia="zh-CN"/>
        </w:rPr>
      </w:pPr>
      <w:r>
        <w:rPr>
          <w:rFonts w:ascii="Arial" w:eastAsia="宋体" w:hAnsi="Arial" w:cs="Arial" w:hint="eastAsia"/>
          <w:b w:val="0"/>
          <w:lang w:eastAsia="zh-CN"/>
        </w:rPr>
        <w:t>General</w:t>
      </w:r>
    </w:p>
    <w:p w:rsidR="007E3CC2" w:rsidRPr="00570903" w:rsidRDefault="007E3CC2" w:rsidP="007E3CC2">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7E3CC2" w:rsidRPr="005A15B0" w:rsidTr="00407E7B">
        <w:trPr>
          <w:trHeight w:val="255"/>
          <w:jc w:val="center"/>
        </w:trPr>
        <w:tc>
          <w:tcPr>
            <w:tcW w:w="947"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Agenda</w:t>
            </w:r>
          </w:p>
        </w:tc>
        <w:tc>
          <w:tcPr>
            <w:tcW w:w="1418"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proofErr w:type="spellStart"/>
            <w:r w:rsidRPr="005A15B0">
              <w:rPr>
                <w:b/>
                <w:lang w:eastAsia="zh-CN"/>
              </w:rPr>
              <w:t>Tdoc</w:t>
            </w:r>
            <w:proofErr w:type="spellEnd"/>
            <w:r w:rsidRPr="005A15B0">
              <w:rPr>
                <w:b/>
                <w:lang w:eastAsia="zh-CN"/>
              </w:rPr>
              <w:t xml:space="preserve"> number</w:t>
            </w:r>
          </w:p>
        </w:tc>
        <w:tc>
          <w:tcPr>
            <w:tcW w:w="1278"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Type</w:t>
            </w:r>
          </w:p>
        </w:tc>
        <w:tc>
          <w:tcPr>
            <w:tcW w:w="4154"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Title</w:t>
            </w:r>
          </w:p>
        </w:tc>
        <w:tc>
          <w:tcPr>
            <w:tcW w:w="1863"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Source</w:t>
            </w:r>
          </w:p>
        </w:tc>
      </w:tr>
      <w:tr w:rsidR="007E3CC2" w:rsidRPr="005A15B0" w:rsidTr="00407E7B">
        <w:trPr>
          <w:trHeight w:val="500"/>
          <w:jc w:val="center"/>
        </w:trPr>
        <w:tc>
          <w:tcPr>
            <w:tcW w:w="947" w:type="dxa"/>
            <w:shd w:val="clear" w:color="auto" w:fill="auto"/>
            <w:vAlign w:val="center"/>
          </w:tcPr>
          <w:p w:rsidR="007E3CC2" w:rsidRPr="00BB0538" w:rsidRDefault="007E3CC2" w:rsidP="00407E7B">
            <w:pPr>
              <w:snapToGrid w:val="0"/>
              <w:spacing w:before="40" w:after="40"/>
              <w:rPr>
                <w:color w:val="000000"/>
              </w:rPr>
            </w:pPr>
            <w:r w:rsidRPr="005469E4">
              <w:rPr>
                <w:rFonts w:hint="eastAsia"/>
                <w:color w:val="000000"/>
              </w:rPr>
              <w:t>6</w:t>
            </w:r>
            <w:r w:rsidRPr="00BB0538">
              <w:rPr>
                <w:color w:val="000000"/>
              </w:rPr>
              <w:t>.</w:t>
            </w:r>
            <w:r w:rsidR="005469E4" w:rsidRPr="005469E4">
              <w:rPr>
                <w:rFonts w:hint="eastAsia"/>
                <w:color w:val="000000"/>
              </w:rPr>
              <w:t>4</w:t>
            </w:r>
          </w:p>
        </w:tc>
        <w:tc>
          <w:tcPr>
            <w:tcW w:w="1418" w:type="dxa"/>
            <w:shd w:val="clear" w:color="auto" w:fill="auto"/>
            <w:vAlign w:val="center"/>
          </w:tcPr>
          <w:p w:rsidR="007E3CC2" w:rsidRPr="00BB0538" w:rsidRDefault="005469E4" w:rsidP="00407E7B">
            <w:pPr>
              <w:snapToGrid w:val="0"/>
              <w:spacing w:before="40" w:after="40"/>
              <w:rPr>
                <w:color w:val="000000"/>
              </w:rPr>
            </w:pPr>
            <w:r w:rsidRPr="005469E4">
              <w:rPr>
                <w:color w:val="000000"/>
              </w:rPr>
              <w:t>R4-161522</w:t>
            </w:r>
          </w:p>
        </w:tc>
        <w:tc>
          <w:tcPr>
            <w:tcW w:w="1278" w:type="dxa"/>
            <w:shd w:val="clear" w:color="auto" w:fill="auto"/>
            <w:vAlign w:val="center"/>
          </w:tcPr>
          <w:p w:rsidR="007E3CC2" w:rsidRPr="00BB0538" w:rsidRDefault="007E3CC2" w:rsidP="00407E7B">
            <w:pPr>
              <w:snapToGrid w:val="0"/>
              <w:spacing w:before="40" w:after="40"/>
              <w:rPr>
                <w:color w:val="000000"/>
                <w:lang w:eastAsia="zh-CN"/>
              </w:rPr>
            </w:pPr>
            <w:r>
              <w:rPr>
                <w:rFonts w:hint="eastAsia"/>
                <w:color w:val="000000"/>
                <w:lang w:eastAsia="zh-CN"/>
              </w:rPr>
              <w:t>Approval</w:t>
            </w:r>
          </w:p>
        </w:tc>
        <w:tc>
          <w:tcPr>
            <w:tcW w:w="4154" w:type="dxa"/>
            <w:shd w:val="clear" w:color="auto" w:fill="auto"/>
            <w:vAlign w:val="center"/>
          </w:tcPr>
          <w:p w:rsidR="007E3CC2" w:rsidRPr="007E3CC2" w:rsidRDefault="005469E4" w:rsidP="00AE3ABA">
            <w:pPr>
              <w:snapToGrid w:val="0"/>
              <w:spacing w:before="40" w:after="40"/>
              <w:rPr>
                <w:color w:val="FF0000"/>
              </w:rPr>
            </w:pPr>
            <w:r w:rsidRPr="005469E4">
              <w:rPr>
                <w:color w:val="000000"/>
              </w:rPr>
              <w:t>TR 36.884 V1.0.0: Performance requirements of MMSE-IRC receiver for LTE BS</w:t>
            </w:r>
          </w:p>
        </w:tc>
        <w:tc>
          <w:tcPr>
            <w:tcW w:w="1863" w:type="dxa"/>
            <w:shd w:val="clear" w:color="auto" w:fill="auto"/>
            <w:vAlign w:val="center"/>
          </w:tcPr>
          <w:p w:rsidR="007E3CC2" w:rsidRPr="00BB0538" w:rsidRDefault="007E3CC2" w:rsidP="00407E7B">
            <w:pPr>
              <w:snapToGrid w:val="0"/>
              <w:spacing w:before="40" w:after="40"/>
              <w:rPr>
                <w:color w:val="000000"/>
              </w:rPr>
            </w:pPr>
            <w:r w:rsidRPr="004D7670">
              <w:rPr>
                <w:color w:val="000000"/>
              </w:rPr>
              <w:t>China Telecom</w:t>
            </w:r>
          </w:p>
        </w:tc>
      </w:tr>
    </w:tbl>
    <w:p w:rsidR="00A579F9" w:rsidRDefault="00A579F9" w:rsidP="00A579F9">
      <w:pPr>
        <w:pStyle w:val="a0"/>
        <w:rPr>
          <w:rFonts w:eastAsiaTheme="minorEastAsia"/>
          <w:lang w:eastAsia="zh-CN"/>
        </w:rPr>
      </w:pPr>
    </w:p>
    <w:p w:rsidR="00652E1E" w:rsidRPr="001B6464" w:rsidRDefault="00652E1E" w:rsidP="00652E1E">
      <w:pPr>
        <w:spacing w:afterLines="50" w:after="156"/>
        <w:rPr>
          <w:b/>
          <w:sz w:val="22"/>
          <w:u w:val="single"/>
          <w:lang w:eastAsia="zh-CN"/>
        </w:rPr>
      </w:pPr>
      <w:r w:rsidRPr="001B6464">
        <w:rPr>
          <w:b/>
          <w:sz w:val="22"/>
          <w:u w:val="single"/>
          <w:lang w:eastAsia="zh-CN"/>
        </w:rPr>
        <w:t>Proposals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7946"/>
      </w:tblGrid>
      <w:tr w:rsidR="00652E1E" w:rsidRPr="00812529" w:rsidTr="00407E7B">
        <w:tc>
          <w:tcPr>
            <w:tcW w:w="1693" w:type="dxa"/>
            <w:shd w:val="clear" w:color="auto" w:fill="FDE9D9"/>
            <w:vAlign w:val="center"/>
          </w:tcPr>
          <w:p w:rsidR="00652E1E" w:rsidRPr="00812529" w:rsidRDefault="00652E1E" w:rsidP="00407E7B">
            <w:pPr>
              <w:snapToGrid w:val="0"/>
              <w:spacing w:before="40" w:after="40"/>
              <w:rPr>
                <w:b/>
                <w:lang w:eastAsia="zh-CN"/>
              </w:rPr>
            </w:pPr>
            <w:r w:rsidRPr="00812529">
              <w:rPr>
                <w:b/>
                <w:lang w:eastAsia="zh-CN"/>
              </w:rPr>
              <w:t>Companies</w:t>
            </w:r>
          </w:p>
        </w:tc>
        <w:tc>
          <w:tcPr>
            <w:tcW w:w="7946" w:type="dxa"/>
            <w:shd w:val="clear" w:color="auto" w:fill="FDE9D9"/>
            <w:vAlign w:val="center"/>
          </w:tcPr>
          <w:p w:rsidR="00652E1E" w:rsidRPr="00812529" w:rsidRDefault="00652E1E" w:rsidP="00407E7B">
            <w:pPr>
              <w:snapToGrid w:val="0"/>
              <w:spacing w:before="40" w:after="40"/>
              <w:rPr>
                <w:b/>
                <w:lang w:eastAsia="zh-CN"/>
              </w:rPr>
            </w:pPr>
            <w:r w:rsidRPr="00812529">
              <w:rPr>
                <w:b/>
                <w:lang w:eastAsia="zh-CN"/>
              </w:rPr>
              <w:t>Proposals</w:t>
            </w:r>
          </w:p>
        </w:tc>
      </w:tr>
      <w:tr w:rsidR="00652E1E" w:rsidRPr="00812529" w:rsidTr="00407E7B">
        <w:tc>
          <w:tcPr>
            <w:tcW w:w="1693" w:type="dxa"/>
            <w:vAlign w:val="center"/>
          </w:tcPr>
          <w:p w:rsidR="00652E1E" w:rsidRPr="00E30991" w:rsidRDefault="00652E1E" w:rsidP="00407E7B">
            <w:pPr>
              <w:snapToGrid w:val="0"/>
              <w:spacing w:before="40" w:after="40"/>
              <w:rPr>
                <w:rFonts w:eastAsia="宋体"/>
                <w:noProof/>
                <w:lang w:eastAsia="zh-CN"/>
              </w:rPr>
            </w:pPr>
            <w:r>
              <w:rPr>
                <w:rFonts w:hint="eastAsia"/>
                <w:noProof/>
                <w:lang w:eastAsia="zh-CN"/>
              </w:rPr>
              <w:t>China Telecom</w:t>
            </w:r>
            <w:r w:rsidRPr="00E30991">
              <w:rPr>
                <w:rFonts w:eastAsia="宋体" w:hint="eastAsia"/>
                <w:noProof/>
                <w:lang w:eastAsia="zh-CN"/>
              </w:rPr>
              <w:t xml:space="preserve"> (</w:t>
            </w:r>
            <w:r w:rsidR="005469E4" w:rsidRPr="005469E4">
              <w:rPr>
                <w:color w:val="000000"/>
              </w:rPr>
              <w:t>R4-161522</w:t>
            </w:r>
            <w:r w:rsidRPr="00E30991">
              <w:rPr>
                <w:rFonts w:eastAsia="宋体" w:hint="eastAsia"/>
                <w:noProof/>
                <w:lang w:eastAsia="zh-CN"/>
              </w:rPr>
              <w:t>)</w:t>
            </w:r>
          </w:p>
        </w:tc>
        <w:tc>
          <w:tcPr>
            <w:tcW w:w="7946" w:type="dxa"/>
            <w:vAlign w:val="center"/>
          </w:tcPr>
          <w:p w:rsidR="000F4531" w:rsidRPr="000F4531" w:rsidRDefault="000F4531" w:rsidP="000F4531">
            <w:pPr>
              <w:pStyle w:val="a0"/>
              <w:snapToGrid w:val="0"/>
              <w:spacing w:before="60" w:after="60"/>
              <w:jc w:val="left"/>
              <w:rPr>
                <w:rFonts w:eastAsia="宋体"/>
                <w:szCs w:val="20"/>
                <w:lang w:eastAsia="zh-CN"/>
              </w:rPr>
            </w:pPr>
            <w:r w:rsidRPr="000F4531">
              <w:rPr>
                <w:szCs w:val="20"/>
              </w:rPr>
              <w:t xml:space="preserve">The </w:t>
            </w:r>
            <w:r w:rsidRPr="000F4531">
              <w:rPr>
                <w:rFonts w:eastAsiaTheme="minorEastAsia" w:hint="eastAsia"/>
                <w:szCs w:val="20"/>
                <w:lang w:eastAsia="zh-CN"/>
              </w:rPr>
              <w:t xml:space="preserve">following </w:t>
            </w:r>
            <w:r w:rsidRPr="000F4531">
              <w:rPr>
                <w:szCs w:val="20"/>
              </w:rPr>
              <w:t>agreed TP</w:t>
            </w:r>
            <w:r w:rsidRPr="000F4531">
              <w:rPr>
                <w:rFonts w:eastAsia="宋体" w:hint="eastAsia"/>
                <w:szCs w:val="20"/>
                <w:lang w:eastAsia="zh-CN"/>
              </w:rPr>
              <w:t>s</w:t>
            </w:r>
            <w:r w:rsidRPr="000F4531">
              <w:rPr>
                <w:szCs w:val="20"/>
              </w:rPr>
              <w:t xml:space="preserve"> </w:t>
            </w:r>
            <w:r w:rsidRPr="000F4531">
              <w:rPr>
                <w:rFonts w:eastAsia="宋体" w:hint="eastAsia"/>
                <w:szCs w:val="20"/>
                <w:lang w:eastAsia="zh-CN"/>
              </w:rPr>
              <w:t>are</w:t>
            </w:r>
            <w:r w:rsidRPr="000F4531">
              <w:rPr>
                <w:szCs w:val="20"/>
              </w:rPr>
              <w:t xml:space="preserve"> now incorporated in the attached updated version 1.0.0 of TR 36.884.</w:t>
            </w:r>
            <w:r w:rsidRPr="000F4531">
              <w:rPr>
                <w:rFonts w:eastAsia="宋体" w:hint="eastAsia"/>
                <w:szCs w:val="20"/>
                <w:lang w:eastAsia="zh-CN"/>
              </w:rPr>
              <w:t xml:space="preserve"> T</w:t>
            </w:r>
            <w:r w:rsidRPr="000F4531">
              <w:rPr>
                <w:szCs w:val="20"/>
              </w:rPr>
              <w:t xml:space="preserve">his </w:t>
            </w:r>
            <w:r w:rsidRPr="000F4531">
              <w:rPr>
                <w:rFonts w:eastAsia="宋体" w:hint="eastAsia"/>
                <w:szCs w:val="20"/>
                <w:lang w:eastAsia="zh-CN"/>
              </w:rPr>
              <w:t xml:space="preserve">TR </w:t>
            </w:r>
            <w:r w:rsidRPr="000F4531">
              <w:rPr>
                <w:szCs w:val="20"/>
              </w:rPr>
              <w:t>version has been submitted to RAN #71 in RP-160221 for information</w:t>
            </w:r>
            <w:r w:rsidRPr="000F4531">
              <w:rPr>
                <w:rFonts w:eastAsia="宋体" w:hint="eastAsia"/>
                <w:szCs w:val="20"/>
                <w:lang w:eastAsia="zh-CN"/>
              </w:rPr>
              <w:t>.</w:t>
            </w:r>
          </w:p>
          <w:p w:rsidR="000F4531" w:rsidRPr="000F4531" w:rsidRDefault="000F4531" w:rsidP="000F4531">
            <w:pPr>
              <w:pStyle w:val="a0"/>
              <w:numPr>
                <w:ilvl w:val="0"/>
                <w:numId w:val="13"/>
              </w:numPr>
              <w:snapToGrid w:val="0"/>
              <w:spacing w:before="60" w:after="60"/>
              <w:ind w:left="326" w:hanging="284"/>
              <w:jc w:val="left"/>
              <w:rPr>
                <w:rFonts w:eastAsia="宋体"/>
                <w:szCs w:val="20"/>
                <w:lang w:val="en-US" w:eastAsia="zh-CN"/>
              </w:rPr>
            </w:pPr>
            <w:r w:rsidRPr="000F4531">
              <w:rPr>
                <w:rFonts w:eastAsia="宋体"/>
                <w:szCs w:val="20"/>
                <w:lang w:val="en-US" w:eastAsia="zh-CN"/>
              </w:rPr>
              <w:t>R4-160011, “TP: Clarifications on the link level evaluation parameters,” RAN4 #78, Feb 2016.</w:t>
            </w:r>
          </w:p>
          <w:p w:rsidR="000F4531" w:rsidRPr="00D366EE" w:rsidRDefault="000F4531" w:rsidP="000F4531">
            <w:pPr>
              <w:pStyle w:val="a0"/>
              <w:numPr>
                <w:ilvl w:val="0"/>
                <w:numId w:val="13"/>
              </w:numPr>
              <w:snapToGrid w:val="0"/>
              <w:spacing w:before="60" w:after="60"/>
              <w:ind w:left="326" w:hanging="284"/>
              <w:jc w:val="left"/>
              <w:rPr>
                <w:color w:val="000000"/>
                <w:lang w:eastAsia="zh-CN"/>
              </w:rPr>
            </w:pPr>
            <w:r w:rsidRPr="000F4531">
              <w:rPr>
                <w:rFonts w:eastAsia="宋体"/>
                <w:szCs w:val="20"/>
                <w:lang w:val="en-US" w:eastAsia="zh-CN"/>
              </w:rPr>
              <w:t>R4-161173, “TP: summary of phase-II simulation results,” RAN4 #78, Feb 2016.</w:t>
            </w:r>
          </w:p>
        </w:tc>
      </w:tr>
    </w:tbl>
    <w:p w:rsidR="00C82A77" w:rsidRPr="00C82A77" w:rsidRDefault="00C82A77" w:rsidP="00C82A77">
      <w:pPr>
        <w:spacing w:afterLines="50" w:after="156"/>
        <w:rPr>
          <w:rFonts w:eastAsia="宋体"/>
          <w:b/>
          <w:u w:val="single"/>
          <w:lang w:eastAsia="zh-CN"/>
        </w:rPr>
      </w:pPr>
    </w:p>
    <w:p w:rsidR="00652E1E" w:rsidRPr="00570903" w:rsidRDefault="00652E1E" w:rsidP="00652E1E">
      <w:pPr>
        <w:snapToGrid w:val="0"/>
        <w:spacing w:afterLines="50" w:after="156"/>
        <w:rPr>
          <w:rFonts w:eastAsia="宋体"/>
          <w:b/>
          <w:sz w:val="22"/>
          <w:u w:val="single"/>
          <w:lang w:eastAsia="zh-CN"/>
        </w:rPr>
      </w:pPr>
      <w:r w:rsidRPr="001B6464">
        <w:rPr>
          <w:rFonts w:hint="eastAsia"/>
          <w:b/>
          <w:sz w:val="22"/>
          <w:u w:val="single"/>
          <w:lang w:eastAsia="zh-CN"/>
        </w:rPr>
        <w:t>Open issues</w:t>
      </w:r>
      <w:r w:rsidRPr="00570903">
        <w:rPr>
          <w:rFonts w:eastAsia="宋体" w:hint="eastAsia"/>
          <w:b/>
          <w:sz w:val="22"/>
          <w:lang w:eastAsia="zh-CN"/>
        </w:rPr>
        <w:t>:</w:t>
      </w:r>
    </w:p>
    <w:p w:rsidR="007E3CC2" w:rsidRPr="007D2548" w:rsidRDefault="007E3CC2" w:rsidP="007D2548">
      <w:pPr>
        <w:numPr>
          <w:ilvl w:val="0"/>
          <w:numId w:val="6"/>
        </w:numPr>
        <w:snapToGrid w:val="0"/>
        <w:spacing w:before="100" w:after="100"/>
        <w:ind w:left="284" w:hanging="284"/>
        <w:rPr>
          <w:rFonts w:eastAsia="宋体"/>
          <w:lang w:eastAsia="zh-CN"/>
        </w:rPr>
      </w:pPr>
      <w:r w:rsidRPr="007D2548">
        <w:rPr>
          <w:rFonts w:eastAsia="宋体" w:hint="eastAsia"/>
          <w:lang w:eastAsia="zh-CN"/>
        </w:rPr>
        <w:t xml:space="preserve">Can we agree </w:t>
      </w:r>
      <w:r w:rsidR="00C84036" w:rsidRPr="007D2548">
        <w:rPr>
          <w:rFonts w:eastAsia="宋体" w:hint="eastAsia"/>
          <w:lang w:eastAsia="zh-CN"/>
        </w:rPr>
        <w:t>the</w:t>
      </w:r>
      <w:r w:rsidRPr="007D2548">
        <w:rPr>
          <w:rFonts w:eastAsia="宋体" w:hint="eastAsia"/>
          <w:lang w:eastAsia="zh-CN"/>
        </w:rPr>
        <w:t xml:space="preserve"> TR?</w:t>
      </w:r>
    </w:p>
    <w:p w:rsidR="007E3CC2" w:rsidRPr="00652E1E" w:rsidRDefault="007E3CC2" w:rsidP="007E3CC2">
      <w:pPr>
        <w:spacing w:afterLines="50" w:after="156"/>
        <w:rPr>
          <w:rFonts w:eastAsiaTheme="minorEastAsia"/>
          <w:b/>
          <w:u w:val="single"/>
          <w:lang w:eastAsia="zh-CN"/>
        </w:rPr>
      </w:pPr>
    </w:p>
    <w:p w:rsidR="00652E1E" w:rsidRPr="00624ADE" w:rsidRDefault="00652E1E" w:rsidP="00652E1E">
      <w:pPr>
        <w:spacing w:afterLines="50" w:after="156"/>
        <w:rPr>
          <w:b/>
          <w:sz w:val="22"/>
          <w:u w:val="single"/>
          <w:lang w:eastAsia="zh-CN"/>
        </w:rPr>
      </w:pPr>
      <w:r w:rsidRPr="00624ADE">
        <w:rPr>
          <w:rFonts w:hint="eastAsia"/>
          <w:b/>
          <w:sz w:val="22"/>
          <w:u w:val="single"/>
          <w:lang w:eastAsia="zh-CN"/>
        </w:rPr>
        <w:t>Agreements</w:t>
      </w:r>
      <w:r w:rsidRPr="00624ADE">
        <w:rPr>
          <w:b/>
          <w:sz w:val="22"/>
          <w:lang w:eastAsia="zh-CN"/>
        </w:rPr>
        <w:t>:</w:t>
      </w:r>
    </w:p>
    <w:p w:rsidR="005457D7" w:rsidRPr="006149EC" w:rsidRDefault="006149EC" w:rsidP="005457D7">
      <w:pPr>
        <w:spacing w:before="60" w:after="60"/>
        <w:rPr>
          <w:rFonts w:eastAsiaTheme="minorEastAsia"/>
          <w:lang w:eastAsia="zh-CN"/>
        </w:rPr>
      </w:pPr>
      <w:r w:rsidRPr="006149EC">
        <w:rPr>
          <w:rFonts w:eastAsiaTheme="minorEastAsia" w:hint="eastAsia"/>
          <w:highlight w:val="green"/>
          <w:lang w:eastAsia="zh-CN"/>
        </w:rPr>
        <w:t>The TR was agreed online</w:t>
      </w:r>
      <w:r>
        <w:rPr>
          <w:rFonts w:eastAsiaTheme="minorEastAsia" w:hint="eastAsia"/>
          <w:highlight w:val="green"/>
          <w:lang w:eastAsia="zh-CN"/>
        </w:rPr>
        <w:t xml:space="preserve"> in RRM/</w:t>
      </w:r>
      <w:proofErr w:type="spellStart"/>
      <w:r>
        <w:rPr>
          <w:rFonts w:eastAsiaTheme="minorEastAsia" w:hint="eastAsia"/>
          <w:highlight w:val="green"/>
          <w:lang w:eastAsia="zh-CN"/>
        </w:rPr>
        <w:t>demod</w:t>
      </w:r>
      <w:proofErr w:type="spellEnd"/>
      <w:r>
        <w:rPr>
          <w:rFonts w:eastAsiaTheme="minorEastAsia" w:hint="eastAsia"/>
          <w:highlight w:val="green"/>
          <w:lang w:eastAsia="zh-CN"/>
        </w:rPr>
        <w:t xml:space="preserve"> main session</w:t>
      </w:r>
      <w:r w:rsidRPr="006149EC">
        <w:rPr>
          <w:rFonts w:eastAsiaTheme="minorEastAsia" w:hint="eastAsia"/>
          <w:highlight w:val="green"/>
          <w:lang w:eastAsia="zh-CN"/>
        </w:rPr>
        <w:t>.</w:t>
      </w:r>
    </w:p>
    <w:p w:rsidR="005457D7" w:rsidRPr="005457D7" w:rsidRDefault="005457D7" w:rsidP="005457D7">
      <w:pPr>
        <w:spacing w:before="60" w:after="60"/>
        <w:rPr>
          <w:rFonts w:eastAsiaTheme="minorEastAsia"/>
          <w:b/>
          <w:lang w:eastAsia="zh-CN"/>
        </w:rPr>
      </w:pPr>
    </w:p>
    <w:p w:rsidR="000F4531" w:rsidRDefault="00481459" w:rsidP="000F4531">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Pr>
          <w:rFonts w:ascii="Arial" w:eastAsia="宋体" w:hAnsi="Arial" w:cs="Arial" w:hint="eastAsia"/>
          <w:b w:val="0"/>
          <w:lang w:eastAsia="zh-CN"/>
        </w:rPr>
        <w:t>Link-level simulation results</w:t>
      </w:r>
      <w:r w:rsidR="00361335">
        <w:rPr>
          <w:rFonts w:ascii="Arial" w:eastAsia="宋体" w:hAnsi="Arial" w:cs="Arial" w:hint="eastAsia"/>
          <w:b w:val="0"/>
          <w:lang w:eastAsia="zh-CN"/>
        </w:rPr>
        <w:t xml:space="preserve"> and BS demodulation requirements</w:t>
      </w:r>
    </w:p>
    <w:p w:rsidR="00B4128D" w:rsidRDefault="00B4128D" w:rsidP="00B4128D">
      <w:pPr>
        <w:pStyle w:val="20"/>
        <w:tabs>
          <w:tab w:val="num" w:pos="567"/>
        </w:tabs>
        <w:spacing w:before="360" w:after="180"/>
        <w:ind w:left="679" w:hangingChars="283" w:hanging="679"/>
        <w:rPr>
          <w:rFonts w:ascii="Arial" w:eastAsia="宋体" w:hAnsi="Arial" w:cs="Arial"/>
          <w:b w:val="0"/>
          <w:sz w:val="24"/>
          <w:szCs w:val="24"/>
          <w:lang w:val="en-US" w:eastAsia="zh-CN"/>
        </w:rPr>
      </w:pP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.1</w:t>
      </w:r>
      <w:r w:rsidRPr="003E4275">
        <w:rPr>
          <w:rFonts w:ascii="Arial" w:eastAsia="宋体" w:hAnsi="Arial" w:cs="Arial"/>
          <w:b w:val="0"/>
          <w:sz w:val="24"/>
          <w:szCs w:val="24"/>
          <w:lang w:val="en-US" w:eastAsia="zh-CN"/>
        </w:rPr>
        <w:tab/>
      </w:r>
      <w:r>
        <w:rPr>
          <w:rFonts w:ascii="Arial" w:eastAsia="宋体" w:hAnsi="Arial" w:cs="Arial" w:hint="eastAsia"/>
          <w:b w:val="0"/>
          <w:sz w:val="24"/>
          <w:szCs w:val="24"/>
          <w:lang w:val="en-US" w:eastAsia="zh-CN"/>
        </w:rPr>
        <w:t>Simulation results</w:t>
      </w:r>
      <w:r w:rsidR="00481459">
        <w:rPr>
          <w:rFonts w:ascii="Arial" w:eastAsia="宋体" w:hAnsi="Arial" w:cs="Arial" w:hint="eastAsia"/>
          <w:b w:val="0"/>
          <w:sz w:val="24"/>
          <w:szCs w:val="24"/>
          <w:lang w:val="en-US" w:eastAsia="zh-CN"/>
        </w:rPr>
        <w:t xml:space="preserve"> </w:t>
      </w:r>
      <w:r w:rsidR="00481459" w:rsidRPr="00481459">
        <w:rPr>
          <w:rFonts w:ascii="Arial" w:eastAsia="宋体" w:hAnsi="Arial" w:cs="Arial"/>
          <w:b w:val="0"/>
          <w:sz w:val="24"/>
          <w:szCs w:val="24"/>
          <w:lang w:val="en-US" w:eastAsia="zh-CN"/>
        </w:rPr>
        <w:t>for synchronous network</w:t>
      </w:r>
    </w:p>
    <w:p w:rsidR="006A238B" w:rsidRPr="006A238B" w:rsidRDefault="0041622B" w:rsidP="000F4531">
      <w:pPr>
        <w:pStyle w:val="a0"/>
        <w:rPr>
          <w:rFonts w:eastAsia="宋体"/>
          <w:b/>
          <w:sz w:val="22"/>
          <w:lang w:eastAsia="zh-CN"/>
        </w:rPr>
      </w:pPr>
      <w:r w:rsidRPr="001B6464">
        <w:rPr>
          <w:rFonts w:eastAsia="宋体"/>
          <w:b/>
          <w:sz w:val="22"/>
          <w:u w:val="single"/>
          <w:lang w:eastAsia="zh-CN"/>
        </w:rPr>
        <w:t>Related contribution list</w:t>
      </w:r>
      <w:r w:rsidRPr="006A238B">
        <w:rPr>
          <w:rFonts w:eastAsia="宋体"/>
          <w:b/>
          <w:sz w:val="22"/>
          <w:lang w:eastAsia="zh-CN"/>
        </w:rPr>
        <w: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3010AE" w:rsidRPr="001616A2" w:rsidTr="00EC675E">
        <w:trPr>
          <w:trHeight w:val="255"/>
          <w:jc w:val="center"/>
        </w:trPr>
        <w:tc>
          <w:tcPr>
            <w:tcW w:w="947" w:type="dxa"/>
            <w:tcBorders>
              <w:bottom w:val="single" w:sz="4" w:space="0" w:color="auto"/>
            </w:tcBorders>
            <w:shd w:val="clear" w:color="auto" w:fill="FDE9D9"/>
            <w:vAlign w:val="center"/>
            <w:hideMark/>
          </w:tcPr>
          <w:p w:rsidR="003010AE" w:rsidRPr="001616A2" w:rsidRDefault="003010AE" w:rsidP="00EC675E">
            <w:pPr>
              <w:widowControl w:val="0"/>
              <w:adjustRightInd w:val="0"/>
              <w:snapToGrid w:val="0"/>
              <w:spacing w:before="40" w:after="40"/>
              <w:jc w:val="center"/>
              <w:rPr>
                <w:b/>
                <w:szCs w:val="20"/>
                <w:lang w:eastAsia="zh-CN"/>
              </w:rPr>
            </w:pPr>
            <w:r w:rsidRPr="001616A2">
              <w:rPr>
                <w:b/>
                <w:szCs w:val="20"/>
                <w:lang w:eastAsia="zh-CN"/>
              </w:rPr>
              <w:t>Agenda</w:t>
            </w:r>
          </w:p>
        </w:tc>
        <w:tc>
          <w:tcPr>
            <w:tcW w:w="1418" w:type="dxa"/>
            <w:tcBorders>
              <w:bottom w:val="single" w:sz="4" w:space="0" w:color="auto"/>
            </w:tcBorders>
            <w:shd w:val="clear" w:color="auto" w:fill="FDE9D9"/>
            <w:vAlign w:val="center"/>
            <w:hideMark/>
          </w:tcPr>
          <w:p w:rsidR="003010AE" w:rsidRPr="001616A2" w:rsidRDefault="003010AE" w:rsidP="00EC675E">
            <w:pPr>
              <w:widowControl w:val="0"/>
              <w:adjustRightInd w:val="0"/>
              <w:snapToGrid w:val="0"/>
              <w:spacing w:before="40" w:after="40"/>
              <w:jc w:val="center"/>
              <w:rPr>
                <w:b/>
                <w:szCs w:val="20"/>
                <w:lang w:eastAsia="zh-CN"/>
              </w:rPr>
            </w:pPr>
            <w:proofErr w:type="spellStart"/>
            <w:r w:rsidRPr="001616A2">
              <w:rPr>
                <w:b/>
                <w:szCs w:val="20"/>
                <w:lang w:eastAsia="zh-CN"/>
              </w:rPr>
              <w:t>Tdoc</w:t>
            </w:r>
            <w:proofErr w:type="spellEnd"/>
            <w:r w:rsidRPr="001616A2">
              <w:rPr>
                <w:b/>
                <w:szCs w:val="20"/>
                <w:lang w:eastAsia="zh-CN"/>
              </w:rPr>
              <w:t xml:space="preserve"> number</w:t>
            </w:r>
          </w:p>
        </w:tc>
        <w:tc>
          <w:tcPr>
            <w:tcW w:w="1278" w:type="dxa"/>
            <w:tcBorders>
              <w:bottom w:val="single" w:sz="4" w:space="0" w:color="auto"/>
            </w:tcBorders>
            <w:shd w:val="clear" w:color="auto" w:fill="FDE9D9"/>
            <w:vAlign w:val="center"/>
            <w:hideMark/>
          </w:tcPr>
          <w:p w:rsidR="003010AE" w:rsidRPr="001616A2" w:rsidRDefault="003010AE" w:rsidP="00EC675E">
            <w:pPr>
              <w:widowControl w:val="0"/>
              <w:adjustRightInd w:val="0"/>
              <w:snapToGrid w:val="0"/>
              <w:spacing w:before="40" w:after="40"/>
              <w:jc w:val="center"/>
              <w:rPr>
                <w:b/>
                <w:szCs w:val="20"/>
                <w:lang w:eastAsia="zh-CN"/>
              </w:rPr>
            </w:pPr>
            <w:r w:rsidRPr="001616A2">
              <w:rPr>
                <w:b/>
                <w:szCs w:val="20"/>
                <w:lang w:eastAsia="zh-CN"/>
              </w:rPr>
              <w:t>Type</w:t>
            </w:r>
          </w:p>
        </w:tc>
        <w:tc>
          <w:tcPr>
            <w:tcW w:w="4154" w:type="dxa"/>
            <w:tcBorders>
              <w:bottom w:val="single" w:sz="4" w:space="0" w:color="auto"/>
            </w:tcBorders>
            <w:shd w:val="clear" w:color="auto" w:fill="FDE9D9"/>
            <w:vAlign w:val="center"/>
            <w:hideMark/>
          </w:tcPr>
          <w:p w:rsidR="003010AE" w:rsidRPr="001616A2" w:rsidRDefault="003010AE" w:rsidP="00EC675E">
            <w:pPr>
              <w:widowControl w:val="0"/>
              <w:adjustRightInd w:val="0"/>
              <w:snapToGrid w:val="0"/>
              <w:spacing w:before="40" w:after="40"/>
              <w:jc w:val="center"/>
              <w:rPr>
                <w:b/>
                <w:szCs w:val="20"/>
                <w:lang w:eastAsia="zh-CN"/>
              </w:rPr>
            </w:pPr>
            <w:r w:rsidRPr="001616A2">
              <w:rPr>
                <w:b/>
                <w:szCs w:val="20"/>
                <w:lang w:eastAsia="zh-CN"/>
              </w:rPr>
              <w:t>Title</w:t>
            </w:r>
          </w:p>
        </w:tc>
        <w:tc>
          <w:tcPr>
            <w:tcW w:w="1863" w:type="dxa"/>
            <w:tcBorders>
              <w:bottom w:val="single" w:sz="4" w:space="0" w:color="auto"/>
            </w:tcBorders>
            <w:shd w:val="clear" w:color="auto" w:fill="FDE9D9"/>
            <w:vAlign w:val="center"/>
            <w:hideMark/>
          </w:tcPr>
          <w:p w:rsidR="003010AE" w:rsidRPr="001616A2" w:rsidRDefault="003010AE" w:rsidP="00EC675E">
            <w:pPr>
              <w:widowControl w:val="0"/>
              <w:adjustRightInd w:val="0"/>
              <w:snapToGrid w:val="0"/>
              <w:spacing w:before="40" w:after="40"/>
              <w:jc w:val="center"/>
              <w:rPr>
                <w:b/>
                <w:szCs w:val="20"/>
                <w:lang w:eastAsia="zh-CN"/>
              </w:rPr>
            </w:pPr>
            <w:r w:rsidRPr="001616A2">
              <w:rPr>
                <w:b/>
                <w:szCs w:val="20"/>
                <w:lang w:eastAsia="zh-CN"/>
              </w:rPr>
              <w:t>Source</w:t>
            </w:r>
          </w:p>
        </w:tc>
      </w:tr>
      <w:tr w:rsidR="003010AE" w:rsidRPr="001616A2" w:rsidTr="00EC675E">
        <w:trPr>
          <w:trHeight w:val="500"/>
          <w:jc w:val="center"/>
        </w:trPr>
        <w:tc>
          <w:tcPr>
            <w:tcW w:w="947" w:type="dxa"/>
            <w:shd w:val="clear" w:color="auto" w:fill="auto"/>
            <w:vAlign w:val="center"/>
          </w:tcPr>
          <w:p w:rsidR="003010AE" w:rsidRPr="009025A7" w:rsidRDefault="003010AE" w:rsidP="00EC675E">
            <w:pPr>
              <w:snapToGrid w:val="0"/>
              <w:spacing w:before="40" w:after="40"/>
              <w:jc w:val="center"/>
              <w:rPr>
                <w:rFonts w:eastAsiaTheme="minorEastAsia"/>
                <w:szCs w:val="20"/>
                <w:lang w:eastAsia="zh-CN"/>
              </w:rPr>
            </w:pPr>
            <w:r>
              <w:rPr>
                <w:rFonts w:eastAsiaTheme="minorEastAsia" w:hint="eastAsia"/>
                <w:szCs w:val="20"/>
                <w:lang w:eastAsia="zh-CN"/>
              </w:rPr>
              <w:t>6.4.1</w:t>
            </w:r>
            <w:r w:rsidR="00B0734F">
              <w:rPr>
                <w:rFonts w:eastAsiaTheme="minorEastAsia" w:hint="eastAsia"/>
                <w:szCs w:val="20"/>
                <w:lang w:eastAsia="zh-CN"/>
              </w:rPr>
              <w:t>.1</w:t>
            </w:r>
          </w:p>
        </w:tc>
        <w:tc>
          <w:tcPr>
            <w:tcW w:w="1418" w:type="dxa"/>
            <w:shd w:val="clear" w:color="auto" w:fill="auto"/>
            <w:vAlign w:val="center"/>
          </w:tcPr>
          <w:p w:rsidR="003010AE" w:rsidRPr="001616A2" w:rsidRDefault="003010AE" w:rsidP="00EC675E">
            <w:pPr>
              <w:snapToGrid w:val="0"/>
              <w:spacing w:before="40" w:after="40"/>
              <w:jc w:val="center"/>
              <w:rPr>
                <w:szCs w:val="20"/>
              </w:rPr>
            </w:pPr>
            <w:r w:rsidRPr="003010AE">
              <w:rPr>
                <w:szCs w:val="20"/>
              </w:rPr>
              <w:t>R4-161523</w:t>
            </w:r>
          </w:p>
        </w:tc>
        <w:tc>
          <w:tcPr>
            <w:tcW w:w="1278" w:type="dxa"/>
            <w:shd w:val="clear" w:color="auto" w:fill="auto"/>
            <w:vAlign w:val="center"/>
          </w:tcPr>
          <w:p w:rsidR="003010AE" w:rsidRPr="001616A2" w:rsidRDefault="003010AE" w:rsidP="00EC675E">
            <w:pPr>
              <w:snapToGrid w:val="0"/>
              <w:spacing w:before="40" w:after="40"/>
              <w:jc w:val="center"/>
              <w:rPr>
                <w:rFonts w:eastAsia="宋体"/>
                <w:szCs w:val="20"/>
                <w:lang w:eastAsia="zh-CN"/>
              </w:rPr>
            </w:pPr>
            <w:r>
              <w:rPr>
                <w:rFonts w:eastAsia="宋体" w:hint="eastAsia"/>
                <w:szCs w:val="20"/>
                <w:lang w:eastAsia="zh-CN"/>
              </w:rPr>
              <w:t>Information</w:t>
            </w:r>
          </w:p>
        </w:tc>
        <w:tc>
          <w:tcPr>
            <w:tcW w:w="4154" w:type="dxa"/>
            <w:shd w:val="clear" w:color="auto" w:fill="auto"/>
            <w:vAlign w:val="center"/>
          </w:tcPr>
          <w:p w:rsidR="003010AE" w:rsidRPr="001616A2" w:rsidRDefault="003010AE" w:rsidP="00EC675E">
            <w:pPr>
              <w:snapToGrid w:val="0"/>
              <w:spacing w:before="40" w:after="40"/>
              <w:rPr>
                <w:rFonts w:eastAsia="宋体"/>
                <w:szCs w:val="20"/>
              </w:rPr>
            </w:pPr>
            <w:r w:rsidRPr="003010AE">
              <w:rPr>
                <w:rFonts w:eastAsia="宋体"/>
                <w:szCs w:val="20"/>
              </w:rPr>
              <w:t>Summary of BS IRC alignment and impairment results for synchronous network</w:t>
            </w:r>
          </w:p>
        </w:tc>
        <w:tc>
          <w:tcPr>
            <w:tcW w:w="1863" w:type="dxa"/>
            <w:shd w:val="clear" w:color="auto" w:fill="auto"/>
            <w:vAlign w:val="center"/>
          </w:tcPr>
          <w:p w:rsidR="003010AE" w:rsidRPr="001616A2" w:rsidRDefault="003010AE" w:rsidP="00EC675E">
            <w:pPr>
              <w:snapToGrid w:val="0"/>
              <w:spacing w:before="40" w:after="40"/>
              <w:jc w:val="center"/>
              <w:rPr>
                <w:rFonts w:eastAsia="宋体"/>
                <w:szCs w:val="20"/>
                <w:lang w:eastAsia="zh-CN"/>
              </w:rPr>
            </w:pPr>
            <w:r>
              <w:rPr>
                <w:rFonts w:eastAsia="宋体" w:hint="eastAsia"/>
                <w:szCs w:val="20"/>
                <w:lang w:eastAsia="zh-CN"/>
              </w:rPr>
              <w:t>China Telecom</w:t>
            </w:r>
          </w:p>
        </w:tc>
      </w:tr>
      <w:tr w:rsidR="003010AE" w:rsidRPr="001616A2" w:rsidTr="00EC675E">
        <w:trPr>
          <w:trHeight w:val="500"/>
          <w:jc w:val="center"/>
        </w:trPr>
        <w:tc>
          <w:tcPr>
            <w:tcW w:w="947" w:type="dxa"/>
            <w:shd w:val="clear" w:color="auto" w:fill="auto"/>
            <w:vAlign w:val="center"/>
          </w:tcPr>
          <w:p w:rsidR="003010AE" w:rsidRPr="001616A2" w:rsidRDefault="00B0734F" w:rsidP="00EC675E">
            <w:pPr>
              <w:snapToGrid w:val="0"/>
              <w:spacing w:before="40" w:after="40"/>
              <w:jc w:val="center"/>
              <w:rPr>
                <w:szCs w:val="20"/>
              </w:rPr>
            </w:pPr>
            <w:r>
              <w:rPr>
                <w:rFonts w:eastAsiaTheme="minorEastAsia" w:hint="eastAsia"/>
                <w:szCs w:val="20"/>
                <w:lang w:eastAsia="zh-CN"/>
              </w:rPr>
              <w:t>6.4.1.1</w:t>
            </w:r>
          </w:p>
        </w:tc>
        <w:tc>
          <w:tcPr>
            <w:tcW w:w="1418" w:type="dxa"/>
            <w:shd w:val="clear" w:color="auto" w:fill="auto"/>
            <w:vAlign w:val="center"/>
          </w:tcPr>
          <w:p w:rsidR="003010AE" w:rsidRPr="001616A2" w:rsidRDefault="00B0734F" w:rsidP="00EC675E">
            <w:pPr>
              <w:snapToGrid w:val="0"/>
              <w:spacing w:before="40" w:after="40"/>
              <w:jc w:val="center"/>
              <w:rPr>
                <w:szCs w:val="20"/>
              </w:rPr>
            </w:pPr>
            <w:r w:rsidRPr="00B0734F">
              <w:rPr>
                <w:szCs w:val="20"/>
              </w:rPr>
              <w:t>R4-161524</w:t>
            </w:r>
          </w:p>
        </w:tc>
        <w:tc>
          <w:tcPr>
            <w:tcW w:w="1278" w:type="dxa"/>
            <w:shd w:val="clear" w:color="auto" w:fill="auto"/>
            <w:vAlign w:val="center"/>
          </w:tcPr>
          <w:p w:rsidR="003010AE" w:rsidRPr="001616A2" w:rsidRDefault="00B0734F"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3010AE" w:rsidRPr="001616A2" w:rsidRDefault="00B0734F" w:rsidP="00EC675E">
            <w:pPr>
              <w:snapToGrid w:val="0"/>
              <w:spacing w:before="40" w:after="40"/>
              <w:rPr>
                <w:rFonts w:eastAsia="宋体"/>
                <w:szCs w:val="20"/>
              </w:rPr>
            </w:pPr>
            <w:r w:rsidRPr="00B0734F">
              <w:rPr>
                <w:rFonts w:eastAsia="宋体"/>
                <w:szCs w:val="20"/>
              </w:rPr>
              <w:t>BS IRC impairment results for synchronous network</w:t>
            </w:r>
          </w:p>
        </w:tc>
        <w:tc>
          <w:tcPr>
            <w:tcW w:w="1863" w:type="dxa"/>
            <w:shd w:val="clear" w:color="auto" w:fill="auto"/>
            <w:vAlign w:val="center"/>
          </w:tcPr>
          <w:p w:rsidR="003010AE" w:rsidRPr="001616A2" w:rsidRDefault="00B0734F" w:rsidP="00EC675E">
            <w:pPr>
              <w:snapToGrid w:val="0"/>
              <w:spacing w:before="40" w:after="40"/>
              <w:jc w:val="center"/>
              <w:rPr>
                <w:rFonts w:eastAsia="宋体"/>
                <w:szCs w:val="20"/>
                <w:lang w:eastAsia="zh-CN"/>
              </w:rPr>
            </w:pPr>
            <w:r>
              <w:rPr>
                <w:rFonts w:eastAsia="宋体" w:hint="eastAsia"/>
                <w:szCs w:val="20"/>
                <w:lang w:eastAsia="zh-CN"/>
              </w:rPr>
              <w:t>China Telecom</w:t>
            </w:r>
          </w:p>
        </w:tc>
      </w:tr>
      <w:tr w:rsidR="00B0734F" w:rsidRPr="001616A2" w:rsidTr="00EC675E">
        <w:trPr>
          <w:trHeight w:val="500"/>
          <w:jc w:val="center"/>
        </w:trPr>
        <w:tc>
          <w:tcPr>
            <w:tcW w:w="947" w:type="dxa"/>
            <w:shd w:val="clear" w:color="auto" w:fill="auto"/>
            <w:vAlign w:val="center"/>
          </w:tcPr>
          <w:p w:rsidR="00B0734F" w:rsidRDefault="001A34A3" w:rsidP="00EC675E">
            <w:pPr>
              <w:snapToGrid w:val="0"/>
              <w:spacing w:before="40" w:after="40"/>
              <w:jc w:val="center"/>
              <w:rPr>
                <w:rFonts w:eastAsiaTheme="minorEastAsia"/>
                <w:szCs w:val="20"/>
                <w:lang w:eastAsia="zh-CN"/>
              </w:rPr>
            </w:pPr>
            <w:r w:rsidRPr="001A34A3">
              <w:rPr>
                <w:rFonts w:eastAsiaTheme="minorEastAsia"/>
                <w:szCs w:val="20"/>
                <w:lang w:eastAsia="zh-CN"/>
              </w:rPr>
              <w:lastRenderedPageBreak/>
              <w:t>6.4.1.1</w:t>
            </w:r>
          </w:p>
        </w:tc>
        <w:tc>
          <w:tcPr>
            <w:tcW w:w="1418" w:type="dxa"/>
            <w:shd w:val="clear" w:color="auto" w:fill="auto"/>
            <w:vAlign w:val="center"/>
          </w:tcPr>
          <w:p w:rsidR="00B0734F" w:rsidRPr="009F2568" w:rsidRDefault="001A34A3" w:rsidP="009F2568">
            <w:pPr>
              <w:snapToGrid w:val="0"/>
              <w:spacing w:before="40" w:after="40"/>
              <w:jc w:val="center"/>
              <w:rPr>
                <w:rFonts w:eastAsiaTheme="minorEastAsia"/>
                <w:szCs w:val="20"/>
                <w:lang w:eastAsia="zh-CN"/>
              </w:rPr>
            </w:pPr>
            <w:r w:rsidRPr="009F2568">
              <w:rPr>
                <w:szCs w:val="20"/>
              </w:rPr>
              <w:t>R4-161626</w:t>
            </w:r>
          </w:p>
        </w:tc>
        <w:tc>
          <w:tcPr>
            <w:tcW w:w="1278" w:type="dxa"/>
            <w:shd w:val="clear" w:color="auto" w:fill="auto"/>
            <w:vAlign w:val="center"/>
          </w:tcPr>
          <w:p w:rsidR="00B0734F" w:rsidRDefault="001A34A3"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B0734F" w:rsidRPr="00B0734F" w:rsidRDefault="001A34A3" w:rsidP="00EC675E">
            <w:pPr>
              <w:snapToGrid w:val="0"/>
              <w:spacing w:before="40" w:after="40"/>
              <w:rPr>
                <w:rFonts w:eastAsia="宋体"/>
                <w:szCs w:val="20"/>
              </w:rPr>
            </w:pPr>
            <w:r w:rsidRPr="001A34A3">
              <w:rPr>
                <w:rFonts w:eastAsia="宋体"/>
                <w:szCs w:val="20"/>
              </w:rPr>
              <w:t>Phase II Practical Link Level Simulation Results (Set 2) for BS MMSE-IRC Receiver</w:t>
            </w:r>
          </w:p>
        </w:tc>
        <w:tc>
          <w:tcPr>
            <w:tcW w:w="1863" w:type="dxa"/>
            <w:shd w:val="clear" w:color="auto" w:fill="auto"/>
            <w:vAlign w:val="center"/>
          </w:tcPr>
          <w:p w:rsidR="00B0734F" w:rsidRDefault="001A34A3" w:rsidP="00EC675E">
            <w:pPr>
              <w:snapToGrid w:val="0"/>
              <w:spacing w:before="40" w:after="40"/>
              <w:jc w:val="center"/>
              <w:rPr>
                <w:rFonts w:eastAsia="宋体"/>
                <w:szCs w:val="20"/>
                <w:lang w:eastAsia="zh-CN"/>
              </w:rPr>
            </w:pPr>
            <w:r w:rsidRPr="001A34A3">
              <w:rPr>
                <w:rFonts w:eastAsia="宋体"/>
                <w:szCs w:val="20"/>
                <w:lang w:eastAsia="zh-CN"/>
              </w:rPr>
              <w:t>Nokia</w:t>
            </w:r>
          </w:p>
        </w:tc>
      </w:tr>
      <w:tr w:rsidR="001A34A3" w:rsidRPr="001616A2" w:rsidTr="00EC675E">
        <w:trPr>
          <w:trHeight w:val="500"/>
          <w:jc w:val="center"/>
        </w:trPr>
        <w:tc>
          <w:tcPr>
            <w:tcW w:w="947" w:type="dxa"/>
            <w:shd w:val="clear" w:color="auto" w:fill="auto"/>
            <w:vAlign w:val="center"/>
          </w:tcPr>
          <w:p w:rsidR="001A34A3" w:rsidRDefault="001A34A3" w:rsidP="00EC675E">
            <w:pPr>
              <w:snapToGrid w:val="0"/>
              <w:spacing w:before="40" w:after="40"/>
              <w:jc w:val="center"/>
              <w:rPr>
                <w:rFonts w:eastAsiaTheme="minorEastAsia"/>
                <w:szCs w:val="20"/>
                <w:lang w:eastAsia="zh-CN"/>
              </w:rPr>
            </w:pPr>
            <w:r w:rsidRPr="001A34A3">
              <w:rPr>
                <w:rFonts w:eastAsiaTheme="minorEastAsia"/>
                <w:szCs w:val="20"/>
                <w:lang w:eastAsia="zh-CN"/>
              </w:rPr>
              <w:t>6.4.1.1</w:t>
            </w:r>
          </w:p>
        </w:tc>
        <w:tc>
          <w:tcPr>
            <w:tcW w:w="1418" w:type="dxa"/>
            <w:shd w:val="clear" w:color="auto" w:fill="auto"/>
            <w:vAlign w:val="center"/>
          </w:tcPr>
          <w:p w:rsidR="001A34A3" w:rsidRPr="001A34A3" w:rsidRDefault="001A34A3" w:rsidP="00EC675E">
            <w:pPr>
              <w:snapToGrid w:val="0"/>
              <w:spacing w:before="40" w:after="40"/>
              <w:jc w:val="center"/>
              <w:rPr>
                <w:szCs w:val="20"/>
              </w:rPr>
            </w:pPr>
            <w:r w:rsidRPr="001A34A3">
              <w:rPr>
                <w:szCs w:val="20"/>
              </w:rPr>
              <w:t>R4-161984</w:t>
            </w:r>
          </w:p>
        </w:tc>
        <w:tc>
          <w:tcPr>
            <w:tcW w:w="1278" w:type="dxa"/>
            <w:shd w:val="clear" w:color="auto" w:fill="auto"/>
            <w:vAlign w:val="center"/>
          </w:tcPr>
          <w:p w:rsidR="001A34A3" w:rsidRDefault="001A34A3"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1A34A3" w:rsidRPr="001A34A3" w:rsidRDefault="001A34A3" w:rsidP="00EC675E">
            <w:pPr>
              <w:snapToGrid w:val="0"/>
              <w:spacing w:before="40" w:after="40"/>
              <w:rPr>
                <w:rFonts w:eastAsia="宋体"/>
                <w:szCs w:val="20"/>
              </w:rPr>
            </w:pPr>
            <w:r w:rsidRPr="001A34A3">
              <w:rPr>
                <w:rFonts w:eastAsia="宋体"/>
                <w:szCs w:val="20"/>
              </w:rPr>
              <w:t>Simulation results for synchronous network with impairment</w:t>
            </w:r>
          </w:p>
        </w:tc>
        <w:tc>
          <w:tcPr>
            <w:tcW w:w="1863" w:type="dxa"/>
            <w:shd w:val="clear" w:color="auto" w:fill="auto"/>
            <w:vAlign w:val="center"/>
          </w:tcPr>
          <w:p w:rsidR="001A34A3" w:rsidRPr="001A34A3" w:rsidRDefault="001A34A3" w:rsidP="00EC675E">
            <w:pPr>
              <w:snapToGrid w:val="0"/>
              <w:spacing w:before="40" w:after="40"/>
              <w:jc w:val="center"/>
              <w:rPr>
                <w:rFonts w:eastAsia="宋体"/>
                <w:szCs w:val="20"/>
                <w:lang w:eastAsia="zh-CN"/>
              </w:rPr>
            </w:pPr>
            <w:r w:rsidRPr="001A34A3">
              <w:rPr>
                <w:rFonts w:eastAsia="宋体"/>
                <w:szCs w:val="20"/>
                <w:lang w:eastAsia="zh-CN"/>
              </w:rPr>
              <w:t>Huawei</w:t>
            </w:r>
          </w:p>
        </w:tc>
      </w:tr>
      <w:tr w:rsidR="00DE4064" w:rsidRPr="001616A2" w:rsidTr="00EC675E">
        <w:trPr>
          <w:trHeight w:val="500"/>
          <w:jc w:val="center"/>
        </w:trPr>
        <w:tc>
          <w:tcPr>
            <w:tcW w:w="947" w:type="dxa"/>
            <w:shd w:val="clear" w:color="auto" w:fill="auto"/>
            <w:vAlign w:val="center"/>
          </w:tcPr>
          <w:p w:rsidR="00DE4064" w:rsidRDefault="00DE4064" w:rsidP="00EC675E">
            <w:pPr>
              <w:snapToGrid w:val="0"/>
              <w:spacing w:before="40" w:after="40"/>
              <w:jc w:val="center"/>
              <w:rPr>
                <w:rFonts w:eastAsiaTheme="minorEastAsia"/>
                <w:szCs w:val="20"/>
                <w:lang w:eastAsia="zh-CN"/>
              </w:rPr>
            </w:pPr>
            <w:r w:rsidRPr="001A34A3">
              <w:rPr>
                <w:rFonts w:eastAsiaTheme="minorEastAsia"/>
                <w:szCs w:val="20"/>
                <w:lang w:eastAsia="zh-CN"/>
              </w:rPr>
              <w:t>6.4.1.1</w:t>
            </w:r>
          </w:p>
        </w:tc>
        <w:tc>
          <w:tcPr>
            <w:tcW w:w="1418" w:type="dxa"/>
            <w:shd w:val="clear" w:color="auto" w:fill="auto"/>
            <w:vAlign w:val="center"/>
          </w:tcPr>
          <w:p w:rsidR="00DE4064" w:rsidRPr="001A34A3" w:rsidRDefault="00DE4064" w:rsidP="00EC675E">
            <w:pPr>
              <w:snapToGrid w:val="0"/>
              <w:spacing w:before="40" w:after="40"/>
              <w:jc w:val="center"/>
              <w:rPr>
                <w:szCs w:val="20"/>
              </w:rPr>
            </w:pPr>
            <w:r w:rsidRPr="00DE4064">
              <w:rPr>
                <w:szCs w:val="20"/>
              </w:rPr>
              <w:t>R4-162121</w:t>
            </w:r>
          </w:p>
        </w:tc>
        <w:tc>
          <w:tcPr>
            <w:tcW w:w="1278" w:type="dxa"/>
            <w:shd w:val="clear" w:color="auto" w:fill="auto"/>
            <w:vAlign w:val="center"/>
          </w:tcPr>
          <w:p w:rsidR="00DE4064" w:rsidRDefault="00DE4064"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DE4064" w:rsidRPr="001A34A3" w:rsidRDefault="00DE4064" w:rsidP="00EC675E">
            <w:pPr>
              <w:snapToGrid w:val="0"/>
              <w:spacing w:before="40" w:after="40"/>
              <w:rPr>
                <w:rFonts w:eastAsia="宋体"/>
                <w:szCs w:val="20"/>
              </w:rPr>
            </w:pPr>
            <w:r w:rsidRPr="00DE4064">
              <w:rPr>
                <w:rFonts w:eastAsia="宋体"/>
                <w:szCs w:val="20"/>
              </w:rPr>
              <w:t>Impairment results for BS IRC receiver requirements for sync network</w:t>
            </w:r>
          </w:p>
        </w:tc>
        <w:tc>
          <w:tcPr>
            <w:tcW w:w="1863" w:type="dxa"/>
            <w:shd w:val="clear" w:color="auto" w:fill="auto"/>
            <w:vAlign w:val="center"/>
          </w:tcPr>
          <w:p w:rsidR="00DE4064" w:rsidRPr="001A34A3" w:rsidRDefault="00DE4064" w:rsidP="00EC675E">
            <w:pPr>
              <w:snapToGrid w:val="0"/>
              <w:spacing w:before="40" w:after="40"/>
              <w:jc w:val="center"/>
              <w:rPr>
                <w:rFonts w:eastAsia="宋体"/>
                <w:szCs w:val="20"/>
                <w:lang w:eastAsia="zh-CN"/>
              </w:rPr>
            </w:pPr>
            <w:r w:rsidRPr="00DE4064">
              <w:rPr>
                <w:rFonts w:eastAsia="宋体"/>
                <w:szCs w:val="20"/>
                <w:lang w:eastAsia="zh-CN"/>
              </w:rPr>
              <w:t>ZTE</w:t>
            </w:r>
          </w:p>
        </w:tc>
      </w:tr>
      <w:tr w:rsidR="00DE4064" w:rsidRPr="001616A2" w:rsidTr="00EC675E">
        <w:trPr>
          <w:trHeight w:val="500"/>
          <w:jc w:val="center"/>
        </w:trPr>
        <w:tc>
          <w:tcPr>
            <w:tcW w:w="947" w:type="dxa"/>
            <w:shd w:val="clear" w:color="auto" w:fill="auto"/>
            <w:vAlign w:val="center"/>
          </w:tcPr>
          <w:p w:rsidR="00DE4064" w:rsidRDefault="00DE4064" w:rsidP="00EC675E">
            <w:pPr>
              <w:snapToGrid w:val="0"/>
              <w:spacing w:before="40" w:after="40"/>
              <w:jc w:val="center"/>
              <w:rPr>
                <w:rFonts w:eastAsiaTheme="minorEastAsia"/>
                <w:szCs w:val="20"/>
                <w:lang w:eastAsia="zh-CN"/>
              </w:rPr>
            </w:pPr>
            <w:r w:rsidRPr="001A34A3">
              <w:rPr>
                <w:rFonts w:eastAsiaTheme="minorEastAsia"/>
                <w:szCs w:val="20"/>
                <w:lang w:eastAsia="zh-CN"/>
              </w:rPr>
              <w:t>6.4.1.1</w:t>
            </w:r>
          </w:p>
        </w:tc>
        <w:tc>
          <w:tcPr>
            <w:tcW w:w="1418" w:type="dxa"/>
            <w:shd w:val="clear" w:color="auto" w:fill="auto"/>
            <w:vAlign w:val="center"/>
          </w:tcPr>
          <w:p w:rsidR="00DE4064" w:rsidRPr="00DE4064" w:rsidRDefault="00DE4064" w:rsidP="00EC675E">
            <w:pPr>
              <w:snapToGrid w:val="0"/>
              <w:spacing w:before="40" w:after="40"/>
              <w:jc w:val="center"/>
              <w:rPr>
                <w:szCs w:val="20"/>
              </w:rPr>
            </w:pPr>
            <w:r w:rsidRPr="00DE4064">
              <w:rPr>
                <w:szCs w:val="20"/>
              </w:rPr>
              <w:t>R4-162516</w:t>
            </w:r>
          </w:p>
        </w:tc>
        <w:tc>
          <w:tcPr>
            <w:tcW w:w="1278" w:type="dxa"/>
            <w:shd w:val="clear" w:color="auto" w:fill="auto"/>
            <w:vAlign w:val="center"/>
          </w:tcPr>
          <w:p w:rsidR="00DE4064" w:rsidRDefault="00DE4064"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DE4064" w:rsidRPr="00DE4064" w:rsidRDefault="00DE4064" w:rsidP="00EC675E">
            <w:pPr>
              <w:snapToGrid w:val="0"/>
              <w:spacing w:before="40" w:after="40"/>
              <w:rPr>
                <w:rFonts w:eastAsia="宋体"/>
                <w:szCs w:val="20"/>
              </w:rPr>
            </w:pPr>
            <w:r w:rsidRPr="00DE4064">
              <w:rPr>
                <w:rFonts w:eastAsia="宋体"/>
                <w:szCs w:val="20"/>
              </w:rPr>
              <w:t>Synchronous IRC simulation results</w:t>
            </w:r>
          </w:p>
        </w:tc>
        <w:tc>
          <w:tcPr>
            <w:tcW w:w="1863" w:type="dxa"/>
            <w:shd w:val="clear" w:color="auto" w:fill="auto"/>
            <w:vAlign w:val="center"/>
          </w:tcPr>
          <w:p w:rsidR="00DE4064" w:rsidRPr="00DE4064" w:rsidRDefault="00DE4064" w:rsidP="00EC675E">
            <w:pPr>
              <w:snapToGrid w:val="0"/>
              <w:spacing w:before="40" w:after="40"/>
              <w:jc w:val="center"/>
              <w:rPr>
                <w:rFonts w:eastAsia="宋体"/>
                <w:szCs w:val="20"/>
                <w:lang w:eastAsia="zh-CN"/>
              </w:rPr>
            </w:pPr>
            <w:r w:rsidRPr="00DE4064">
              <w:rPr>
                <w:rFonts w:eastAsia="宋体"/>
                <w:szCs w:val="20"/>
                <w:lang w:eastAsia="zh-CN"/>
              </w:rPr>
              <w:t>Ericsson</w:t>
            </w:r>
          </w:p>
        </w:tc>
      </w:tr>
      <w:tr w:rsidR="00DE4064" w:rsidRPr="001616A2" w:rsidTr="00EC675E">
        <w:trPr>
          <w:trHeight w:val="500"/>
          <w:jc w:val="center"/>
        </w:trPr>
        <w:tc>
          <w:tcPr>
            <w:tcW w:w="947" w:type="dxa"/>
            <w:shd w:val="clear" w:color="auto" w:fill="auto"/>
            <w:vAlign w:val="center"/>
          </w:tcPr>
          <w:p w:rsidR="00DE4064" w:rsidRPr="001A34A3" w:rsidRDefault="00DE4064" w:rsidP="00EC675E">
            <w:pPr>
              <w:snapToGrid w:val="0"/>
              <w:spacing w:before="40" w:after="40"/>
              <w:jc w:val="center"/>
              <w:rPr>
                <w:rFonts w:eastAsiaTheme="minorEastAsia"/>
                <w:szCs w:val="20"/>
                <w:lang w:eastAsia="zh-CN"/>
              </w:rPr>
            </w:pPr>
            <w:r w:rsidRPr="001A34A3">
              <w:rPr>
                <w:rFonts w:eastAsiaTheme="minorEastAsia"/>
                <w:szCs w:val="20"/>
                <w:lang w:eastAsia="zh-CN"/>
              </w:rPr>
              <w:t>6.4.1.1</w:t>
            </w:r>
          </w:p>
        </w:tc>
        <w:tc>
          <w:tcPr>
            <w:tcW w:w="1418" w:type="dxa"/>
            <w:shd w:val="clear" w:color="auto" w:fill="auto"/>
            <w:vAlign w:val="center"/>
          </w:tcPr>
          <w:p w:rsidR="00DE4064" w:rsidRPr="00DE4064" w:rsidRDefault="00DE4064" w:rsidP="00EC675E">
            <w:pPr>
              <w:snapToGrid w:val="0"/>
              <w:spacing w:before="40" w:after="40"/>
              <w:jc w:val="center"/>
              <w:rPr>
                <w:szCs w:val="20"/>
              </w:rPr>
            </w:pPr>
            <w:r w:rsidRPr="00DE4064">
              <w:rPr>
                <w:szCs w:val="20"/>
              </w:rPr>
              <w:t>R4-162639</w:t>
            </w:r>
          </w:p>
        </w:tc>
        <w:tc>
          <w:tcPr>
            <w:tcW w:w="1278" w:type="dxa"/>
            <w:shd w:val="clear" w:color="auto" w:fill="auto"/>
            <w:vAlign w:val="center"/>
          </w:tcPr>
          <w:p w:rsidR="00DE4064" w:rsidRDefault="00DE4064" w:rsidP="00EC675E">
            <w:pPr>
              <w:snapToGrid w:val="0"/>
              <w:spacing w:before="40" w:after="40"/>
              <w:jc w:val="center"/>
              <w:rPr>
                <w:rFonts w:eastAsia="宋体"/>
                <w:szCs w:val="20"/>
                <w:lang w:eastAsia="zh-CN"/>
              </w:rPr>
            </w:pPr>
            <w:r>
              <w:rPr>
                <w:rFonts w:eastAsia="宋体" w:hint="eastAsia"/>
                <w:szCs w:val="20"/>
                <w:lang w:eastAsia="zh-CN"/>
              </w:rPr>
              <w:t>Discussion</w:t>
            </w:r>
          </w:p>
        </w:tc>
        <w:tc>
          <w:tcPr>
            <w:tcW w:w="4154" w:type="dxa"/>
            <w:shd w:val="clear" w:color="auto" w:fill="auto"/>
            <w:vAlign w:val="center"/>
          </w:tcPr>
          <w:p w:rsidR="00DE4064" w:rsidRPr="00DE4064" w:rsidRDefault="00DE4064" w:rsidP="00EC675E">
            <w:pPr>
              <w:snapToGrid w:val="0"/>
              <w:spacing w:before="40" w:after="40"/>
              <w:rPr>
                <w:rFonts w:eastAsia="宋体"/>
                <w:szCs w:val="20"/>
              </w:rPr>
            </w:pPr>
            <w:r w:rsidRPr="00DE4064">
              <w:rPr>
                <w:rFonts w:eastAsia="宋体"/>
                <w:szCs w:val="20"/>
              </w:rPr>
              <w:t>Link level simulation results (Set 1) with IM of uplink MMSE-IRC</w:t>
            </w:r>
          </w:p>
        </w:tc>
        <w:tc>
          <w:tcPr>
            <w:tcW w:w="1863" w:type="dxa"/>
            <w:shd w:val="clear" w:color="auto" w:fill="auto"/>
            <w:vAlign w:val="center"/>
          </w:tcPr>
          <w:p w:rsidR="00DE4064" w:rsidRPr="00DE4064" w:rsidRDefault="00DE4064" w:rsidP="00EC675E">
            <w:pPr>
              <w:snapToGrid w:val="0"/>
              <w:spacing w:before="40" w:after="40"/>
              <w:jc w:val="center"/>
              <w:rPr>
                <w:rFonts w:eastAsia="宋体"/>
                <w:szCs w:val="20"/>
                <w:lang w:eastAsia="zh-CN"/>
              </w:rPr>
            </w:pPr>
            <w:r w:rsidRPr="00DE4064">
              <w:rPr>
                <w:rFonts w:eastAsia="宋体"/>
                <w:szCs w:val="20"/>
                <w:lang w:eastAsia="zh-CN"/>
              </w:rPr>
              <w:t>Nokia</w:t>
            </w:r>
          </w:p>
        </w:tc>
      </w:tr>
    </w:tbl>
    <w:p w:rsidR="006A238B" w:rsidRDefault="006A238B" w:rsidP="000F4531">
      <w:pPr>
        <w:pStyle w:val="a0"/>
        <w:rPr>
          <w:rFonts w:eastAsiaTheme="minorEastAsia"/>
          <w:lang w:eastAsia="zh-CN"/>
        </w:rPr>
      </w:pPr>
    </w:p>
    <w:p w:rsidR="00FA1BF7" w:rsidRPr="00AB0880" w:rsidRDefault="00FA1BF7" w:rsidP="00FA1BF7">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FA1BF7" w:rsidRPr="00A362DF" w:rsidRDefault="00FA1BF7" w:rsidP="00FA1BF7">
      <w:pPr>
        <w:numPr>
          <w:ilvl w:val="0"/>
          <w:numId w:val="6"/>
        </w:numPr>
        <w:snapToGrid w:val="0"/>
        <w:spacing w:before="60" w:after="60"/>
        <w:ind w:left="284" w:hangingChars="142" w:hanging="284"/>
        <w:rPr>
          <w:b/>
          <w:color w:val="000000" w:themeColor="text1"/>
          <w:u w:val="single"/>
          <w:lang w:eastAsia="zh-CN"/>
        </w:rPr>
      </w:pPr>
      <w:r w:rsidRPr="00A362DF">
        <w:rPr>
          <w:rFonts w:eastAsia="宋体" w:hint="eastAsia"/>
          <w:color w:val="000000" w:themeColor="text1"/>
          <w:lang w:eastAsia="zh-CN"/>
        </w:rPr>
        <w:t xml:space="preserve">The </w:t>
      </w:r>
      <w:r w:rsidR="00A362DF" w:rsidRPr="00A362DF">
        <w:rPr>
          <w:rFonts w:eastAsia="宋体"/>
          <w:color w:val="000000" w:themeColor="text1"/>
          <w:szCs w:val="20"/>
        </w:rPr>
        <w:t xml:space="preserve">alignment and impairment </w:t>
      </w:r>
      <w:r w:rsidRPr="00A362DF">
        <w:rPr>
          <w:rFonts w:eastAsia="宋体"/>
          <w:color w:val="000000" w:themeColor="text1"/>
          <w:szCs w:val="20"/>
        </w:rPr>
        <w:t>results for synchronous network</w:t>
      </w:r>
      <w:r w:rsidRPr="00A362DF">
        <w:rPr>
          <w:rFonts w:eastAsia="宋体" w:hint="eastAsia"/>
          <w:color w:val="000000" w:themeColor="text1"/>
          <w:lang w:eastAsia="zh-CN"/>
        </w:rPr>
        <w:t xml:space="preserve"> are summarized in</w:t>
      </w:r>
      <w:r w:rsidRPr="00A362DF">
        <w:rPr>
          <w:rFonts w:hint="eastAsia"/>
          <w:color w:val="000000" w:themeColor="text1"/>
          <w:lang w:eastAsia="zh-CN"/>
        </w:rPr>
        <w:t xml:space="preserve"> </w:t>
      </w:r>
      <w:r w:rsidR="00A362DF" w:rsidRPr="003010AE">
        <w:rPr>
          <w:szCs w:val="20"/>
        </w:rPr>
        <w:t>R4-161523</w:t>
      </w:r>
      <w:r w:rsidR="00C554FE">
        <w:rPr>
          <w:rFonts w:eastAsiaTheme="minorEastAsia" w:hint="eastAsia"/>
          <w:szCs w:val="20"/>
          <w:lang w:eastAsia="zh-CN"/>
        </w:rPr>
        <w:t>.</w:t>
      </w:r>
    </w:p>
    <w:p w:rsidR="006C4A2D" w:rsidRPr="00A362DF" w:rsidRDefault="006C4A2D" w:rsidP="006C4A2D">
      <w:pPr>
        <w:numPr>
          <w:ilvl w:val="0"/>
          <w:numId w:val="6"/>
        </w:numPr>
        <w:snapToGrid w:val="0"/>
        <w:spacing w:before="60" w:after="60"/>
        <w:ind w:left="284" w:hangingChars="142" w:hanging="284"/>
        <w:rPr>
          <w:color w:val="000000" w:themeColor="text1"/>
          <w:lang w:eastAsia="zh-CN"/>
        </w:rPr>
      </w:pPr>
      <w:r>
        <w:rPr>
          <w:rFonts w:eastAsiaTheme="minorEastAsia" w:hint="eastAsia"/>
          <w:color w:val="000000" w:themeColor="text1"/>
          <w:lang w:eastAsia="zh-CN"/>
        </w:rPr>
        <w:t>Proposed requirement values for 36.141?</w:t>
      </w:r>
    </w:p>
    <w:p w:rsidR="006149EC" w:rsidRPr="006149EC" w:rsidRDefault="006149EC" w:rsidP="006149EC">
      <w:pPr>
        <w:numPr>
          <w:ilvl w:val="1"/>
          <w:numId w:val="6"/>
        </w:numPr>
        <w:snapToGrid w:val="0"/>
        <w:spacing w:before="60" w:after="60"/>
        <w:ind w:left="709" w:hanging="283"/>
        <w:rPr>
          <w:rFonts w:eastAsia="宋体"/>
          <w:lang w:val="en-GB" w:eastAsia="zh-CN"/>
        </w:rPr>
      </w:pPr>
      <w:r>
        <w:rPr>
          <w:rFonts w:eastAsia="宋体" w:hint="eastAsia"/>
          <w:lang w:val="en-GB" w:eastAsia="zh-CN"/>
        </w:rPr>
        <w:t xml:space="preserve">It was agreed </w:t>
      </w:r>
      <w:r>
        <w:rPr>
          <w:rFonts w:eastAsia="宋体"/>
          <w:lang w:val="en-GB" w:eastAsia="zh-CN"/>
        </w:rPr>
        <w:t>online</w:t>
      </w:r>
      <w:r>
        <w:rPr>
          <w:rFonts w:eastAsia="宋体" w:hint="eastAsia"/>
          <w:lang w:val="en-GB" w:eastAsia="zh-CN"/>
        </w:rPr>
        <w:t xml:space="preserve"> that</w:t>
      </w:r>
      <w:r w:rsidR="004C7F82">
        <w:rPr>
          <w:rFonts w:eastAsia="宋体" w:hint="eastAsia"/>
          <w:lang w:val="en-GB" w:eastAsia="zh-CN"/>
        </w:rPr>
        <w:t>:</w:t>
      </w:r>
      <w:r>
        <w:rPr>
          <w:rFonts w:eastAsia="宋体" w:hint="eastAsia"/>
          <w:lang w:val="en-GB" w:eastAsia="zh-CN"/>
        </w:rPr>
        <w:t xml:space="preserve"> </w:t>
      </w:r>
      <w:r w:rsidRPr="008A1C21">
        <w:rPr>
          <w:rFonts w:eastAsia="宋体"/>
          <w:lang w:val="en-GB" w:eastAsia="zh-CN"/>
        </w:rPr>
        <w:t xml:space="preserve">the averaged value of impairment results in </w:t>
      </w:r>
      <w:r w:rsidRPr="008A1C21">
        <w:rPr>
          <w:szCs w:val="20"/>
        </w:rPr>
        <w:t>R4-161523</w:t>
      </w:r>
      <w:r w:rsidRPr="008A1C21">
        <w:rPr>
          <w:rFonts w:eastAsiaTheme="minorEastAsia" w:hint="eastAsia"/>
          <w:szCs w:val="20"/>
          <w:lang w:eastAsia="zh-CN"/>
        </w:rPr>
        <w:t xml:space="preserve"> </w:t>
      </w:r>
      <w:r w:rsidRPr="008A1C21">
        <w:rPr>
          <w:rFonts w:eastAsia="宋体"/>
          <w:lang w:val="en-GB" w:eastAsia="zh-CN"/>
        </w:rPr>
        <w:t>will be used as the required S</w:t>
      </w:r>
      <w:r w:rsidRPr="008A1C21">
        <w:rPr>
          <w:rFonts w:eastAsia="宋体" w:hint="eastAsia"/>
          <w:lang w:val="en-GB" w:eastAsia="zh-CN"/>
        </w:rPr>
        <w:t>I</w:t>
      </w:r>
      <w:r w:rsidRPr="008A1C21">
        <w:rPr>
          <w:rFonts w:eastAsia="宋体"/>
          <w:lang w:val="en-GB" w:eastAsia="zh-CN"/>
        </w:rPr>
        <w:t>NR for the</w:t>
      </w:r>
      <w:r w:rsidRPr="008A1C21">
        <w:rPr>
          <w:rFonts w:eastAsia="宋体" w:hint="eastAsia"/>
          <w:lang w:val="en-GB" w:eastAsia="zh-CN"/>
        </w:rPr>
        <w:t xml:space="preserve"> 36.104 </w:t>
      </w:r>
      <w:r w:rsidRPr="008A1C21">
        <w:rPr>
          <w:rFonts w:eastAsia="宋体"/>
          <w:lang w:val="en-GB" w:eastAsia="zh-CN"/>
        </w:rPr>
        <w:t>requirement.</w:t>
      </w:r>
    </w:p>
    <w:p w:rsidR="009973F9" w:rsidRPr="00574255" w:rsidRDefault="006149EC" w:rsidP="00224693">
      <w:pPr>
        <w:numPr>
          <w:ilvl w:val="1"/>
          <w:numId w:val="6"/>
        </w:numPr>
        <w:snapToGrid w:val="0"/>
        <w:spacing w:before="60" w:after="60"/>
        <w:ind w:left="709" w:hanging="283"/>
        <w:rPr>
          <w:rFonts w:eastAsia="宋体"/>
          <w:lang w:val="en-GB" w:eastAsia="zh-CN"/>
        </w:rPr>
      </w:pPr>
      <w:r>
        <w:rPr>
          <w:rFonts w:eastAsia="宋体" w:hint="eastAsia"/>
          <w:lang w:val="en-GB" w:eastAsia="zh-CN"/>
        </w:rPr>
        <w:t xml:space="preserve">For the 36.141 </w:t>
      </w:r>
      <w:r>
        <w:rPr>
          <w:rFonts w:eastAsia="宋体"/>
          <w:lang w:val="en-GB" w:eastAsia="zh-CN"/>
        </w:rPr>
        <w:t>requirements</w:t>
      </w:r>
      <w:r>
        <w:rPr>
          <w:rFonts w:eastAsia="宋体" w:hint="eastAsia"/>
          <w:lang w:val="en-GB" w:eastAsia="zh-CN"/>
        </w:rPr>
        <w:t>, t</w:t>
      </w:r>
      <w:r w:rsidR="00FD32F4" w:rsidRPr="00224693">
        <w:rPr>
          <w:rFonts w:eastAsia="宋体"/>
          <w:lang w:val="en-GB" w:eastAsia="zh-CN"/>
        </w:rPr>
        <w:t>est tolerance</w:t>
      </w:r>
      <w:r w:rsidR="00224693">
        <w:rPr>
          <w:rFonts w:eastAsia="宋体" w:hint="eastAsia"/>
          <w:lang w:val="en-GB" w:eastAsia="zh-CN"/>
        </w:rPr>
        <w:t xml:space="preserve"> of 0.6dB will be added</w:t>
      </w:r>
      <w:r w:rsidR="004A3915">
        <w:rPr>
          <w:rFonts w:eastAsia="宋体" w:hint="eastAsia"/>
          <w:lang w:val="en-GB" w:eastAsia="zh-CN"/>
        </w:rPr>
        <w:t xml:space="preserve"> based</w:t>
      </w:r>
      <w:r w:rsidR="00224693">
        <w:rPr>
          <w:rFonts w:eastAsia="宋体" w:hint="eastAsia"/>
          <w:lang w:val="en-GB" w:eastAsia="zh-CN"/>
        </w:rPr>
        <w:t xml:space="preserve"> </w:t>
      </w:r>
      <w:r w:rsidR="00224693" w:rsidRPr="004A3915">
        <w:rPr>
          <w:rFonts w:eastAsia="宋体" w:hint="eastAsia"/>
          <w:lang w:val="en-GB" w:eastAsia="zh-CN"/>
        </w:rPr>
        <w:t xml:space="preserve">on </w:t>
      </w:r>
      <w:r w:rsidR="00224693">
        <w:rPr>
          <w:rFonts w:eastAsia="宋体" w:hint="eastAsia"/>
          <w:lang w:val="en-GB" w:eastAsia="zh-CN"/>
        </w:rPr>
        <w:t>the 36.104 requirements</w:t>
      </w:r>
      <w:r>
        <w:rPr>
          <w:rFonts w:eastAsia="宋体" w:hint="eastAsia"/>
          <w:lang w:val="en-GB" w:eastAsia="zh-CN"/>
        </w:rPr>
        <w:t>?</w:t>
      </w:r>
      <w:r w:rsidR="00224693">
        <w:rPr>
          <w:rFonts w:eastAsia="宋体" w:hint="eastAsia"/>
          <w:lang w:val="en-GB" w:eastAsia="zh-CN"/>
        </w:rPr>
        <w:t xml:space="preserve"> </w:t>
      </w:r>
      <w:r w:rsidR="006D4660">
        <w:rPr>
          <w:rFonts w:eastAsia="宋体" w:hint="eastAsia"/>
          <w:lang w:val="en-GB" w:eastAsia="zh-CN"/>
        </w:rPr>
        <w:t>[</w:t>
      </w:r>
      <w:r w:rsidR="006D4660" w:rsidRPr="006D4660">
        <w:rPr>
          <w:rFonts w:eastAsia="宋体"/>
          <w:lang w:val="en-GB" w:eastAsia="zh-CN"/>
        </w:rPr>
        <w:t>R4-161166</w:t>
      </w:r>
      <w:r w:rsidR="00FB3CB1">
        <w:rPr>
          <w:rFonts w:eastAsia="宋体" w:hint="eastAsia"/>
          <w:lang w:val="en-GB" w:eastAsia="zh-CN"/>
        </w:rPr>
        <w:t>, ad-hoc minutes in the last meeting</w:t>
      </w:r>
      <w:r w:rsidR="006D4660">
        <w:rPr>
          <w:rFonts w:eastAsia="宋体" w:hint="eastAsia"/>
          <w:lang w:val="en-GB" w:eastAsia="zh-CN"/>
        </w:rPr>
        <w:t>]</w:t>
      </w:r>
    </w:p>
    <w:p w:rsidR="00224693" w:rsidRPr="006D4660" w:rsidRDefault="00FB3CB1" w:rsidP="00FB3CB1">
      <w:pPr>
        <w:pStyle w:val="a0"/>
        <w:tabs>
          <w:tab w:val="left" w:pos="3180"/>
        </w:tabs>
        <w:snapToGrid w:val="0"/>
        <w:spacing w:after="60"/>
        <w:rPr>
          <w:rFonts w:eastAsia="宋体"/>
          <w:sz w:val="21"/>
          <w:szCs w:val="21"/>
          <w:lang w:val="en-US" w:eastAsia="zh-CN"/>
        </w:rPr>
      </w:pPr>
      <w:r>
        <w:rPr>
          <w:rFonts w:eastAsia="宋体"/>
          <w:sz w:val="21"/>
          <w:szCs w:val="21"/>
          <w:lang w:val="en-US" w:eastAsia="zh-CN"/>
        </w:rPr>
        <w:tab/>
      </w:r>
    </w:p>
    <w:p w:rsidR="00FA1BF7" w:rsidRPr="00AB0880" w:rsidRDefault="00FA1BF7" w:rsidP="00FA1BF7">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DE6C50" w:rsidRDefault="00DE6C50" w:rsidP="00DE6C50">
      <w:pPr>
        <w:numPr>
          <w:ilvl w:val="1"/>
          <w:numId w:val="6"/>
        </w:numPr>
        <w:snapToGrid w:val="0"/>
        <w:spacing w:before="60" w:after="60"/>
        <w:ind w:left="709" w:hanging="283"/>
        <w:rPr>
          <w:rFonts w:eastAsia="宋体"/>
          <w:highlight w:val="green"/>
          <w:lang w:val="en-GB" w:eastAsia="zh-CN"/>
        </w:rPr>
      </w:pPr>
      <w:r w:rsidRPr="00DE6C50">
        <w:rPr>
          <w:rFonts w:eastAsia="宋体"/>
          <w:highlight w:val="green"/>
          <w:lang w:val="en-GB" w:eastAsia="zh-CN"/>
        </w:rPr>
        <w:t>It was agreed online that: the averaged value of impairment results in R4-161523 will be used as the required SINR for the 36.104 requirement</w:t>
      </w:r>
    </w:p>
    <w:p w:rsidR="00FC55BA" w:rsidRPr="00FC55BA" w:rsidRDefault="00FC55BA" w:rsidP="00FC55BA">
      <w:pPr>
        <w:numPr>
          <w:ilvl w:val="1"/>
          <w:numId w:val="6"/>
        </w:numPr>
        <w:snapToGrid w:val="0"/>
        <w:spacing w:before="60" w:after="60"/>
        <w:ind w:left="709" w:hanging="283"/>
        <w:rPr>
          <w:rFonts w:eastAsia="宋体"/>
          <w:highlight w:val="green"/>
          <w:lang w:val="en-GB" w:eastAsia="zh-CN"/>
        </w:rPr>
      </w:pPr>
      <w:r w:rsidRPr="00FC55BA">
        <w:rPr>
          <w:rFonts w:eastAsia="宋体" w:hint="eastAsia"/>
          <w:highlight w:val="green"/>
          <w:lang w:val="en-GB" w:eastAsia="zh-CN"/>
        </w:rPr>
        <w:t xml:space="preserve">For the 36.141 </w:t>
      </w:r>
      <w:r w:rsidRPr="00FC55BA">
        <w:rPr>
          <w:rFonts w:eastAsia="宋体"/>
          <w:highlight w:val="green"/>
          <w:lang w:val="en-GB" w:eastAsia="zh-CN"/>
        </w:rPr>
        <w:t>requirements</w:t>
      </w:r>
      <w:r w:rsidRPr="00FC55BA">
        <w:rPr>
          <w:rFonts w:eastAsia="宋体" w:hint="eastAsia"/>
          <w:highlight w:val="green"/>
          <w:lang w:val="en-GB" w:eastAsia="zh-CN"/>
        </w:rPr>
        <w:t>, t</w:t>
      </w:r>
      <w:r w:rsidRPr="00FC55BA">
        <w:rPr>
          <w:rFonts w:eastAsia="宋体"/>
          <w:highlight w:val="green"/>
          <w:lang w:val="en-GB" w:eastAsia="zh-CN"/>
        </w:rPr>
        <w:t>est tolerance</w:t>
      </w:r>
      <w:r w:rsidRPr="00FC55BA">
        <w:rPr>
          <w:rFonts w:eastAsia="宋体" w:hint="eastAsia"/>
          <w:highlight w:val="green"/>
          <w:lang w:val="en-GB" w:eastAsia="zh-CN"/>
        </w:rPr>
        <w:t xml:space="preserve"> of 0.6dB will be added b</w:t>
      </w:r>
      <w:r w:rsidR="00DE6C50">
        <w:rPr>
          <w:rFonts w:eastAsia="宋体" w:hint="eastAsia"/>
          <w:highlight w:val="green"/>
          <w:lang w:val="en-GB" w:eastAsia="zh-CN"/>
        </w:rPr>
        <w:t>ased on the 36.104 requirements</w:t>
      </w:r>
    </w:p>
    <w:p w:rsidR="00EE0335" w:rsidRPr="008A1C21" w:rsidRDefault="00EE0335" w:rsidP="000F4531">
      <w:pPr>
        <w:pStyle w:val="a0"/>
        <w:rPr>
          <w:rFonts w:eastAsiaTheme="minorEastAsia"/>
          <w:lang w:val="en-GB" w:eastAsia="zh-CN"/>
        </w:rPr>
      </w:pPr>
    </w:p>
    <w:p w:rsidR="00481459" w:rsidRDefault="00481459" w:rsidP="00481459">
      <w:pPr>
        <w:pStyle w:val="20"/>
        <w:tabs>
          <w:tab w:val="num" w:pos="567"/>
        </w:tabs>
        <w:spacing w:before="360" w:after="180"/>
        <w:ind w:left="679" w:hangingChars="283" w:hanging="679"/>
        <w:rPr>
          <w:rFonts w:ascii="Arial" w:eastAsia="宋体" w:hAnsi="Arial" w:cs="Arial"/>
          <w:b w:val="0"/>
          <w:sz w:val="24"/>
          <w:szCs w:val="24"/>
          <w:lang w:val="en-US" w:eastAsia="zh-CN"/>
        </w:rPr>
      </w:pP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w:t>
      </w:r>
      <w:r w:rsidR="00633E6D">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ab/>
      </w:r>
      <w:r>
        <w:rPr>
          <w:rFonts w:ascii="Arial" w:eastAsia="宋体" w:hAnsi="Arial" w:cs="Arial" w:hint="eastAsia"/>
          <w:b w:val="0"/>
          <w:sz w:val="24"/>
          <w:szCs w:val="24"/>
          <w:lang w:val="en-US" w:eastAsia="zh-CN"/>
        </w:rPr>
        <w:t xml:space="preserve">Simulation results </w:t>
      </w:r>
      <w:r w:rsidRPr="00481459">
        <w:rPr>
          <w:rFonts w:ascii="Arial" w:eastAsia="宋体" w:hAnsi="Arial" w:cs="Arial"/>
          <w:b w:val="0"/>
          <w:sz w:val="24"/>
          <w:szCs w:val="24"/>
          <w:lang w:val="en-US" w:eastAsia="zh-CN"/>
        </w:rPr>
        <w:t xml:space="preserve">for </w:t>
      </w:r>
      <w:r>
        <w:rPr>
          <w:rFonts w:ascii="Arial" w:eastAsia="宋体" w:hAnsi="Arial" w:cs="Arial" w:hint="eastAsia"/>
          <w:b w:val="0"/>
          <w:sz w:val="24"/>
          <w:szCs w:val="24"/>
          <w:lang w:val="en-US" w:eastAsia="zh-CN"/>
        </w:rPr>
        <w:t>a</w:t>
      </w:r>
      <w:r w:rsidRPr="00481459">
        <w:rPr>
          <w:rFonts w:ascii="Arial" w:eastAsia="宋体" w:hAnsi="Arial" w:cs="Arial"/>
          <w:b w:val="0"/>
          <w:sz w:val="24"/>
          <w:szCs w:val="24"/>
          <w:lang w:val="en-US" w:eastAsia="zh-CN"/>
        </w:rPr>
        <w:t>synchronous network</w:t>
      </w:r>
    </w:p>
    <w:p w:rsidR="00481459" w:rsidRPr="00481459" w:rsidRDefault="00481459" w:rsidP="00481459">
      <w:pPr>
        <w:pStyle w:val="a0"/>
        <w:rPr>
          <w:rFonts w:eastAsia="宋体"/>
          <w:b/>
          <w:sz w:val="22"/>
          <w:lang w:eastAsia="zh-CN"/>
        </w:rPr>
      </w:pPr>
      <w:r w:rsidRPr="001B6464">
        <w:rPr>
          <w:rFonts w:eastAsia="宋体"/>
          <w:b/>
          <w:sz w:val="22"/>
          <w:u w:val="single"/>
          <w:lang w:eastAsia="zh-CN"/>
        </w:rPr>
        <w:t>Related contribution list</w:t>
      </w:r>
      <w:r w:rsidRPr="006A238B">
        <w:rPr>
          <w:rFonts w:eastAsia="宋体"/>
          <w:b/>
          <w:sz w:val="22"/>
          <w:lang w:eastAsia="zh-CN"/>
        </w:rPr>
        <w: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481459" w:rsidRPr="001616A2" w:rsidTr="00EC675E">
        <w:trPr>
          <w:trHeight w:val="255"/>
          <w:jc w:val="center"/>
        </w:trPr>
        <w:tc>
          <w:tcPr>
            <w:tcW w:w="947" w:type="dxa"/>
            <w:tcBorders>
              <w:bottom w:val="single" w:sz="4" w:space="0" w:color="auto"/>
            </w:tcBorders>
            <w:shd w:val="clear" w:color="auto" w:fill="FDE9D9"/>
            <w:vAlign w:val="center"/>
            <w:hideMark/>
          </w:tcPr>
          <w:p w:rsidR="00481459" w:rsidRPr="001616A2" w:rsidRDefault="00481459" w:rsidP="00EC675E">
            <w:pPr>
              <w:widowControl w:val="0"/>
              <w:adjustRightInd w:val="0"/>
              <w:snapToGrid w:val="0"/>
              <w:spacing w:before="40" w:after="40"/>
              <w:jc w:val="center"/>
              <w:rPr>
                <w:b/>
                <w:szCs w:val="20"/>
                <w:lang w:eastAsia="zh-CN"/>
              </w:rPr>
            </w:pPr>
            <w:r w:rsidRPr="001616A2">
              <w:rPr>
                <w:b/>
                <w:szCs w:val="20"/>
                <w:lang w:eastAsia="zh-CN"/>
              </w:rPr>
              <w:t>Agenda</w:t>
            </w:r>
          </w:p>
        </w:tc>
        <w:tc>
          <w:tcPr>
            <w:tcW w:w="1418" w:type="dxa"/>
            <w:tcBorders>
              <w:bottom w:val="single" w:sz="4" w:space="0" w:color="auto"/>
            </w:tcBorders>
            <w:shd w:val="clear" w:color="auto" w:fill="FDE9D9"/>
            <w:vAlign w:val="center"/>
            <w:hideMark/>
          </w:tcPr>
          <w:p w:rsidR="00481459" w:rsidRPr="001616A2" w:rsidRDefault="00481459" w:rsidP="00EC675E">
            <w:pPr>
              <w:widowControl w:val="0"/>
              <w:adjustRightInd w:val="0"/>
              <w:snapToGrid w:val="0"/>
              <w:spacing w:before="40" w:after="40"/>
              <w:jc w:val="center"/>
              <w:rPr>
                <w:b/>
                <w:szCs w:val="20"/>
                <w:lang w:eastAsia="zh-CN"/>
              </w:rPr>
            </w:pPr>
            <w:proofErr w:type="spellStart"/>
            <w:r w:rsidRPr="001616A2">
              <w:rPr>
                <w:b/>
                <w:szCs w:val="20"/>
                <w:lang w:eastAsia="zh-CN"/>
              </w:rPr>
              <w:t>Tdoc</w:t>
            </w:r>
            <w:proofErr w:type="spellEnd"/>
            <w:r w:rsidRPr="001616A2">
              <w:rPr>
                <w:b/>
                <w:szCs w:val="20"/>
                <w:lang w:eastAsia="zh-CN"/>
              </w:rPr>
              <w:t xml:space="preserve"> number</w:t>
            </w:r>
          </w:p>
        </w:tc>
        <w:tc>
          <w:tcPr>
            <w:tcW w:w="1278" w:type="dxa"/>
            <w:tcBorders>
              <w:bottom w:val="single" w:sz="4" w:space="0" w:color="auto"/>
            </w:tcBorders>
            <w:shd w:val="clear" w:color="auto" w:fill="FDE9D9"/>
            <w:vAlign w:val="center"/>
            <w:hideMark/>
          </w:tcPr>
          <w:p w:rsidR="00481459" w:rsidRPr="001616A2" w:rsidRDefault="00481459" w:rsidP="00EC675E">
            <w:pPr>
              <w:widowControl w:val="0"/>
              <w:adjustRightInd w:val="0"/>
              <w:snapToGrid w:val="0"/>
              <w:spacing w:before="40" w:after="40"/>
              <w:jc w:val="center"/>
              <w:rPr>
                <w:b/>
                <w:szCs w:val="20"/>
                <w:lang w:eastAsia="zh-CN"/>
              </w:rPr>
            </w:pPr>
            <w:r w:rsidRPr="001616A2">
              <w:rPr>
                <w:b/>
                <w:szCs w:val="20"/>
                <w:lang w:eastAsia="zh-CN"/>
              </w:rPr>
              <w:t>Type</w:t>
            </w:r>
          </w:p>
        </w:tc>
        <w:tc>
          <w:tcPr>
            <w:tcW w:w="4154" w:type="dxa"/>
            <w:tcBorders>
              <w:bottom w:val="single" w:sz="4" w:space="0" w:color="auto"/>
            </w:tcBorders>
            <w:shd w:val="clear" w:color="auto" w:fill="FDE9D9"/>
            <w:vAlign w:val="center"/>
            <w:hideMark/>
          </w:tcPr>
          <w:p w:rsidR="00481459" w:rsidRPr="001616A2" w:rsidRDefault="00481459" w:rsidP="00EC675E">
            <w:pPr>
              <w:widowControl w:val="0"/>
              <w:adjustRightInd w:val="0"/>
              <w:snapToGrid w:val="0"/>
              <w:spacing w:before="40" w:after="40"/>
              <w:jc w:val="center"/>
              <w:rPr>
                <w:b/>
                <w:szCs w:val="20"/>
                <w:lang w:eastAsia="zh-CN"/>
              </w:rPr>
            </w:pPr>
            <w:r w:rsidRPr="001616A2">
              <w:rPr>
                <w:b/>
                <w:szCs w:val="20"/>
                <w:lang w:eastAsia="zh-CN"/>
              </w:rPr>
              <w:t>Title</w:t>
            </w:r>
          </w:p>
        </w:tc>
        <w:tc>
          <w:tcPr>
            <w:tcW w:w="1863" w:type="dxa"/>
            <w:tcBorders>
              <w:bottom w:val="single" w:sz="4" w:space="0" w:color="auto"/>
            </w:tcBorders>
            <w:shd w:val="clear" w:color="auto" w:fill="FDE9D9"/>
            <w:vAlign w:val="center"/>
            <w:hideMark/>
          </w:tcPr>
          <w:p w:rsidR="00481459" w:rsidRPr="001616A2" w:rsidRDefault="00481459" w:rsidP="00EC675E">
            <w:pPr>
              <w:widowControl w:val="0"/>
              <w:adjustRightInd w:val="0"/>
              <w:snapToGrid w:val="0"/>
              <w:spacing w:before="40" w:after="40"/>
              <w:jc w:val="center"/>
              <w:rPr>
                <w:b/>
                <w:szCs w:val="20"/>
                <w:lang w:eastAsia="zh-CN"/>
              </w:rPr>
            </w:pPr>
            <w:r w:rsidRPr="001616A2">
              <w:rPr>
                <w:b/>
                <w:szCs w:val="20"/>
                <w:lang w:eastAsia="zh-CN"/>
              </w:rPr>
              <w:t>Source</w:t>
            </w:r>
          </w:p>
        </w:tc>
      </w:tr>
      <w:tr w:rsidR="00481459" w:rsidRPr="001616A2" w:rsidTr="00EC675E">
        <w:trPr>
          <w:trHeight w:val="500"/>
          <w:jc w:val="center"/>
        </w:trPr>
        <w:tc>
          <w:tcPr>
            <w:tcW w:w="947" w:type="dxa"/>
            <w:shd w:val="clear" w:color="auto" w:fill="auto"/>
            <w:vAlign w:val="center"/>
          </w:tcPr>
          <w:p w:rsidR="00481459" w:rsidRPr="001616A2" w:rsidRDefault="00481459" w:rsidP="00EC675E">
            <w:pPr>
              <w:snapToGrid w:val="0"/>
              <w:spacing w:before="40" w:after="40"/>
              <w:jc w:val="center"/>
              <w:rPr>
                <w:szCs w:val="20"/>
              </w:rPr>
            </w:pPr>
            <w:r>
              <w:rPr>
                <w:rFonts w:eastAsiaTheme="minorEastAsia" w:hint="eastAsia"/>
                <w:szCs w:val="20"/>
                <w:lang w:eastAsia="zh-CN"/>
              </w:rPr>
              <w:t>6.4.1.2</w:t>
            </w:r>
          </w:p>
        </w:tc>
        <w:tc>
          <w:tcPr>
            <w:tcW w:w="1418" w:type="dxa"/>
            <w:shd w:val="clear" w:color="auto" w:fill="auto"/>
            <w:vAlign w:val="center"/>
          </w:tcPr>
          <w:p w:rsidR="00481459" w:rsidRPr="0081335B" w:rsidRDefault="00481459" w:rsidP="0081335B">
            <w:pPr>
              <w:snapToGrid w:val="0"/>
              <w:spacing w:before="40" w:after="40"/>
              <w:rPr>
                <w:rFonts w:eastAsiaTheme="minorEastAsia"/>
                <w:szCs w:val="20"/>
                <w:lang w:eastAsia="zh-CN"/>
              </w:rPr>
            </w:pPr>
            <w:r w:rsidRPr="006E08A9">
              <w:rPr>
                <w:szCs w:val="20"/>
              </w:rPr>
              <w:t>R4-161985</w:t>
            </w:r>
            <w:r w:rsidR="0081335B">
              <w:rPr>
                <w:rFonts w:eastAsiaTheme="minorEastAsia" w:hint="eastAsia"/>
                <w:szCs w:val="20"/>
                <w:lang w:eastAsia="zh-CN"/>
              </w:rPr>
              <w:t xml:space="preserve"> </w:t>
            </w:r>
            <w:r w:rsidR="0081335B">
              <w:rPr>
                <w:rFonts w:eastAsiaTheme="minorEastAsia"/>
                <w:szCs w:val="20"/>
                <w:lang w:eastAsia="zh-CN"/>
              </w:rPr>
              <w:t>–</w:t>
            </w:r>
            <w:r w:rsidR="0081335B">
              <w:rPr>
                <w:rFonts w:eastAsiaTheme="minorEastAsia" w:hint="eastAsia"/>
                <w:szCs w:val="20"/>
                <w:lang w:eastAsia="zh-CN"/>
              </w:rPr>
              <w:t>&gt; R4-16xxxx</w:t>
            </w:r>
          </w:p>
        </w:tc>
        <w:tc>
          <w:tcPr>
            <w:tcW w:w="1278" w:type="dxa"/>
            <w:shd w:val="clear" w:color="auto" w:fill="auto"/>
            <w:vAlign w:val="center"/>
          </w:tcPr>
          <w:p w:rsidR="00481459" w:rsidRPr="009025A7" w:rsidRDefault="00481459" w:rsidP="00EC675E">
            <w:pPr>
              <w:snapToGrid w:val="0"/>
              <w:spacing w:before="40" w:after="40"/>
              <w:jc w:val="center"/>
              <w:rPr>
                <w:rFonts w:eastAsia="宋体"/>
                <w:szCs w:val="20"/>
                <w:lang w:eastAsia="zh-CN"/>
              </w:rPr>
            </w:pPr>
            <w:r>
              <w:rPr>
                <w:rFonts w:eastAsia="宋体" w:hint="eastAsia"/>
                <w:szCs w:val="20"/>
                <w:lang w:eastAsia="zh-CN"/>
              </w:rPr>
              <w:t>Information</w:t>
            </w:r>
          </w:p>
        </w:tc>
        <w:tc>
          <w:tcPr>
            <w:tcW w:w="4154" w:type="dxa"/>
            <w:shd w:val="clear" w:color="auto" w:fill="auto"/>
            <w:vAlign w:val="center"/>
          </w:tcPr>
          <w:p w:rsidR="00481459" w:rsidRPr="009025A7" w:rsidRDefault="00481459" w:rsidP="00EC675E">
            <w:pPr>
              <w:snapToGrid w:val="0"/>
              <w:spacing w:before="40" w:after="40"/>
              <w:rPr>
                <w:rFonts w:eastAsia="宋体"/>
                <w:szCs w:val="20"/>
              </w:rPr>
            </w:pPr>
            <w:r w:rsidRPr="006E08A9">
              <w:rPr>
                <w:rFonts w:eastAsia="宋体"/>
                <w:szCs w:val="20"/>
              </w:rPr>
              <w:t>Summary of BS IRC link simulation results in asynchronous network</w:t>
            </w:r>
          </w:p>
        </w:tc>
        <w:tc>
          <w:tcPr>
            <w:tcW w:w="1863" w:type="dxa"/>
            <w:shd w:val="clear" w:color="auto" w:fill="auto"/>
            <w:vAlign w:val="center"/>
          </w:tcPr>
          <w:p w:rsidR="00481459" w:rsidRDefault="00481459" w:rsidP="00EC675E">
            <w:pPr>
              <w:snapToGrid w:val="0"/>
              <w:spacing w:before="40" w:after="40"/>
              <w:jc w:val="center"/>
              <w:rPr>
                <w:rFonts w:eastAsia="宋体"/>
                <w:szCs w:val="20"/>
                <w:lang w:eastAsia="zh-CN"/>
              </w:rPr>
            </w:pPr>
            <w:r w:rsidRPr="006E08A9">
              <w:rPr>
                <w:rFonts w:eastAsia="宋体"/>
                <w:szCs w:val="20"/>
                <w:lang w:eastAsia="zh-CN"/>
              </w:rPr>
              <w:t>Huawei</w:t>
            </w:r>
          </w:p>
        </w:tc>
      </w:tr>
      <w:tr w:rsidR="00481459" w:rsidRPr="001616A2" w:rsidTr="00EC675E">
        <w:trPr>
          <w:trHeight w:val="500"/>
          <w:jc w:val="center"/>
        </w:trPr>
        <w:tc>
          <w:tcPr>
            <w:tcW w:w="947" w:type="dxa"/>
            <w:shd w:val="clear" w:color="auto" w:fill="auto"/>
            <w:vAlign w:val="center"/>
          </w:tcPr>
          <w:p w:rsidR="00481459" w:rsidRPr="009025A7" w:rsidRDefault="00481459" w:rsidP="00EC675E">
            <w:pPr>
              <w:snapToGrid w:val="0"/>
              <w:spacing w:before="40" w:after="40"/>
              <w:jc w:val="center"/>
              <w:rPr>
                <w:rFonts w:eastAsiaTheme="minorEastAsia"/>
                <w:szCs w:val="20"/>
                <w:lang w:eastAsia="zh-CN"/>
              </w:rPr>
            </w:pPr>
            <w:r>
              <w:rPr>
                <w:rFonts w:eastAsiaTheme="minorEastAsia" w:hint="eastAsia"/>
                <w:szCs w:val="20"/>
                <w:lang w:eastAsia="zh-CN"/>
              </w:rPr>
              <w:t>6.4.1</w:t>
            </w:r>
          </w:p>
        </w:tc>
        <w:tc>
          <w:tcPr>
            <w:tcW w:w="1418" w:type="dxa"/>
            <w:shd w:val="clear" w:color="auto" w:fill="auto"/>
            <w:vAlign w:val="center"/>
          </w:tcPr>
          <w:p w:rsidR="00481459" w:rsidRPr="001616A2" w:rsidRDefault="00481459" w:rsidP="0081335B">
            <w:pPr>
              <w:snapToGrid w:val="0"/>
              <w:spacing w:before="40" w:after="40"/>
              <w:rPr>
                <w:szCs w:val="20"/>
              </w:rPr>
            </w:pPr>
            <w:r w:rsidRPr="009025A7">
              <w:rPr>
                <w:szCs w:val="20"/>
              </w:rPr>
              <w:t>R4-161566</w:t>
            </w:r>
          </w:p>
        </w:tc>
        <w:tc>
          <w:tcPr>
            <w:tcW w:w="1278" w:type="dxa"/>
            <w:shd w:val="clear" w:color="auto" w:fill="auto"/>
            <w:vAlign w:val="center"/>
          </w:tcPr>
          <w:p w:rsidR="00481459" w:rsidRPr="001616A2" w:rsidRDefault="00481459" w:rsidP="00EC675E">
            <w:pPr>
              <w:snapToGrid w:val="0"/>
              <w:spacing w:before="40" w:after="40"/>
              <w:jc w:val="center"/>
              <w:rPr>
                <w:rFonts w:eastAsia="宋体"/>
                <w:szCs w:val="20"/>
              </w:rPr>
            </w:pPr>
            <w:r w:rsidRPr="009025A7">
              <w:rPr>
                <w:rFonts w:eastAsia="宋体"/>
                <w:szCs w:val="20"/>
              </w:rPr>
              <w:t>Discussion</w:t>
            </w:r>
          </w:p>
        </w:tc>
        <w:tc>
          <w:tcPr>
            <w:tcW w:w="4154" w:type="dxa"/>
            <w:shd w:val="clear" w:color="auto" w:fill="auto"/>
            <w:vAlign w:val="center"/>
          </w:tcPr>
          <w:p w:rsidR="00481459" w:rsidRPr="001616A2" w:rsidRDefault="00481459" w:rsidP="00EC675E">
            <w:pPr>
              <w:snapToGrid w:val="0"/>
              <w:spacing w:before="40" w:after="40"/>
              <w:rPr>
                <w:rFonts w:eastAsia="宋体"/>
                <w:szCs w:val="20"/>
              </w:rPr>
            </w:pPr>
            <w:r w:rsidRPr="009025A7">
              <w:rPr>
                <w:rFonts w:eastAsia="宋体"/>
                <w:szCs w:val="20"/>
              </w:rPr>
              <w:t>Simulation results of asynchronous network for UL MMSE-IRC Evaluation</w:t>
            </w:r>
          </w:p>
        </w:tc>
        <w:tc>
          <w:tcPr>
            <w:tcW w:w="1863" w:type="dxa"/>
            <w:shd w:val="clear" w:color="auto" w:fill="auto"/>
            <w:vAlign w:val="center"/>
          </w:tcPr>
          <w:p w:rsidR="00481459" w:rsidRPr="001616A2" w:rsidRDefault="00481459" w:rsidP="00EC675E">
            <w:pPr>
              <w:snapToGrid w:val="0"/>
              <w:spacing w:before="40" w:after="40"/>
              <w:jc w:val="center"/>
              <w:rPr>
                <w:rFonts w:eastAsia="宋体"/>
                <w:szCs w:val="20"/>
                <w:lang w:eastAsia="zh-CN"/>
              </w:rPr>
            </w:pPr>
            <w:r>
              <w:rPr>
                <w:rFonts w:eastAsia="宋体" w:hint="eastAsia"/>
                <w:szCs w:val="20"/>
                <w:lang w:eastAsia="zh-CN"/>
              </w:rPr>
              <w:t>Samsung</w:t>
            </w:r>
          </w:p>
        </w:tc>
      </w:tr>
      <w:tr w:rsidR="00481459" w:rsidRPr="001616A2" w:rsidTr="00EC675E">
        <w:trPr>
          <w:trHeight w:val="500"/>
          <w:jc w:val="center"/>
        </w:trPr>
        <w:tc>
          <w:tcPr>
            <w:tcW w:w="947" w:type="dxa"/>
            <w:shd w:val="clear" w:color="auto" w:fill="auto"/>
            <w:vAlign w:val="center"/>
          </w:tcPr>
          <w:p w:rsidR="00481459" w:rsidRPr="001616A2" w:rsidRDefault="00481459" w:rsidP="00EC675E">
            <w:pPr>
              <w:snapToGrid w:val="0"/>
              <w:spacing w:before="40" w:after="40"/>
              <w:jc w:val="center"/>
              <w:rPr>
                <w:szCs w:val="20"/>
              </w:rPr>
            </w:pPr>
            <w:r>
              <w:rPr>
                <w:rFonts w:eastAsiaTheme="minorEastAsia" w:hint="eastAsia"/>
                <w:szCs w:val="20"/>
                <w:lang w:eastAsia="zh-CN"/>
              </w:rPr>
              <w:t>6.4.1.2</w:t>
            </w:r>
          </w:p>
        </w:tc>
        <w:tc>
          <w:tcPr>
            <w:tcW w:w="1418" w:type="dxa"/>
            <w:shd w:val="clear" w:color="auto" w:fill="auto"/>
            <w:vAlign w:val="center"/>
          </w:tcPr>
          <w:p w:rsidR="00481459" w:rsidRPr="001616A2" w:rsidRDefault="00481459" w:rsidP="0081335B">
            <w:pPr>
              <w:snapToGrid w:val="0"/>
              <w:spacing w:before="40" w:after="40"/>
              <w:rPr>
                <w:szCs w:val="20"/>
              </w:rPr>
            </w:pPr>
            <w:r w:rsidRPr="00466885">
              <w:rPr>
                <w:szCs w:val="20"/>
              </w:rPr>
              <w:t>R4-161525</w:t>
            </w:r>
          </w:p>
        </w:tc>
        <w:tc>
          <w:tcPr>
            <w:tcW w:w="1278" w:type="dxa"/>
            <w:shd w:val="clear" w:color="auto" w:fill="auto"/>
            <w:vAlign w:val="center"/>
          </w:tcPr>
          <w:p w:rsidR="00481459" w:rsidRPr="001616A2" w:rsidRDefault="00481459" w:rsidP="00EC675E">
            <w:pPr>
              <w:snapToGrid w:val="0"/>
              <w:spacing w:before="40" w:after="40"/>
              <w:jc w:val="center"/>
              <w:rPr>
                <w:rFonts w:eastAsia="宋体"/>
                <w:szCs w:val="20"/>
              </w:rPr>
            </w:pPr>
            <w:r w:rsidRPr="009025A7">
              <w:rPr>
                <w:rFonts w:eastAsia="宋体"/>
                <w:szCs w:val="20"/>
              </w:rPr>
              <w:t>Discussion</w:t>
            </w:r>
          </w:p>
        </w:tc>
        <w:tc>
          <w:tcPr>
            <w:tcW w:w="4154" w:type="dxa"/>
            <w:shd w:val="clear" w:color="auto" w:fill="auto"/>
            <w:vAlign w:val="center"/>
          </w:tcPr>
          <w:p w:rsidR="00481459" w:rsidRPr="001616A2" w:rsidRDefault="00481459" w:rsidP="00EC675E">
            <w:pPr>
              <w:snapToGrid w:val="0"/>
              <w:spacing w:before="40" w:after="40"/>
              <w:rPr>
                <w:rFonts w:eastAsia="宋体"/>
                <w:szCs w:val="20"/>
              </w:rPr>
            </w:pPr>
            <w:r w:rsidRPr="00466885">
              <w:rPr>
                <w:rFonts w:eastAsia="宋体"/>
                <w:szCs w:val="20"/>
              </w:rPr>
              <w:t>BS IRC alignment results for asynchronous network</w:t>
            </w:r>
          </w:p>
        </w:tc>
        <w:tc>
          <w:tcPr>
            <w:tcW w:w="1863" w:type="dxa"/>
            <w:shd w:val="clear" w:color="auto" w:fill="auto"/>
            <w:vAlign w:val="center"/>
          </w:tcPr>
          <w:p w:rsidR="00481459" w:rsidRPr="001616A2" w:rsidRDefault="00481459" w:rsidP="00EC675E">
            <w:pPr>
              <w:snapToGrid w:val="0"/>
              <w:spacing w:before="40" w:after="40"/>
              <w:jc w:val="center"/>
              <w:rPr>
                <w:rFonts w:eastAsia="宋体"/>
                <w:szCs w:val="20"/>
              </w:rPr>
            </w:pPr>
            <w:r w:rsidRPr="00466885">
              <w:rPr>
                <w:rFonts w:eastAsia="宋体"/>
                <w:szCs w:val="20"/>
              </w:rPr>
              <w:t>China Telecom</w:t>
            </w:r>
          </w:p>
        </w:tc>
      </w:tr>
      <w:tr w:rsidR="00481459" w:rsidRPr="001616A2" w:rsidTr="00EC675E">
        <w:trPr>
          <w:trHeight w:val="500"/>
          <w:jc w:val="center"/>
        </w:trPr>
        <w:tc>
          <w:tcPr>
            <w:tcW w:w="947" w:type="dxa"/>
            <w:shd w:val="clear" w:color="auto" w:fill="auto"/>
            <w:vAlign w:val="center"/>
          </w:tcPr>
          <w:p w:rsidR="00481459" w:rsidRDefault="00481459" w:rsidP="00EC675E">
            <w:pPr>
              <w:snapToGrid w:val="0"/>
              <w:spacing w:before="40" w:after="40"/>
              <w:jc w:val="center"/>
              <w:rPr>
                <w:rFonts w:eastAsiaTheme="minorEastAsia"/>
                <w:szCs w:val="20"/>
                <w:lang w:eastAsia="zh-CN"/>
              </w:rPr>
            </w:pPr>
            <w:r w:rsidRPr="00586F17">
              <w:rPr>
                <w:rFonts w:eastAsiaTheme="minorEastAsia"/>
                <w:szCs w:val="20"/>
                <w:lang w:eastAsia="zh-CN"/>
              </w:rPr>
              <w:t>6.4.1.2</w:t>
            </w:r>
          </w:p>
        </w:tc>
        <w:tc>
          <w:tcPr>
            <w:tcW w:w="1418" w:type="dxa"/>
            <w:shd w:val="clear" w:color="auto" w:fill="auto"/>
            <w:vAlign w:val="center"/>
          </w:tcPr>
          <w:p w:rsidR="00481459" w:rsidRPr="00466885" w:rsidRDefault="00481459" w:rsidP="0081335B">
            <w:pPr>
              <w:snapToGrid w:val="0"/>
              <w:spacing w:before="40" w:after="40"/>
              <w:rPr>
                <w:szCs w:val="20"/>
              </w:rPr>
            </w:pPr>
            <w:r w:rsidRPr="00586F17">
              <w:rPr>
                <w:szCs w:val="20"/>
              </w:rPr>
              <w:t>R4-161986</w:t>
            </w:r>
          </w:p>
        </w:tc>
        <w:tc>
          <w:tcPr>
            <w:tcW w:w="1278" w:type="dxa"/>
            <w:shd w:val="clear" w:color="auto" w:fill="auto"/>
            <w:vAlign w:val="center"/>
          </w:tcPr>
          <w:p w:rsidR="00481459" w:rsidRPr="009025A7" w:rsidRDefault="00481459" w:rsidP="00EC675E">
            <w:pPr>
              <w:snapToGrid w:val="0"/>
              <w:spacing w:before="40" w:after="40"/>
              <w:jc w:val="center"/>
              <w:rPr>
                <w:rFonts w:eastAsia="宋体"/>
                <w:szCs w:val="20"/>
              </w:rPr>
            </w:pPr>
            <w:r w:rsidRPr="009025A7">
              <w:rPr>
                <w:rFonts w:eastAsia="宋体"/>
                <w:szCs w:val="20"/>
              </w:rPr>
              <w:t>Discussion</w:t>
            </w:r>
          </w:p>
        </w:tc>
        <w:tc>
          <w:tcPr>
            <w:tcW w:w="4154" w:type="dxa"/>
            <w:shd w:val="clear" w:color="auto" w:fill="auto"/>
            <w:vAlign w:val="center"/>
          </w:tcPr>
          <w:p w:rsidR="00481459" w:rsidRPr="00466885" w:rsidRDefault="00481459" w:rsidP="00EC675E">
            <w:pPr>
              <w:snapToGrid w:val="0"/>
              <w:spacing w:before="40" w:after="40"/>
              <w:rPr>
                <w:rFonts w:eastAsia="宋体"/>
                <w:szCs w:val="20"/>
              </w:rPr>
            </w:pPr>
            <w:r w:rsidRPr="00586F17">
              <w:rPr>
                <w:rFonts w:eastAsia="宋体"/>
                <w:szCs w:val="20"/>
              </w:rPr>
              <w:t>Simulation results for asynchronous network</w:t>
            </w:r>
          </w:p>
        </w:tc>
        <w:tc>
          <w:tcPr>
            <w:tcW w:w="1863" w:type="dxa"/>
            <w:shd w:val="clear" w:color="auto" w:fill="auto"/>
            <w:vAlign w:val="center"/>
          </w:tcPr>
          <w:p w:rsidR="00481459" w:rsidRPr="00466885" w:rsidRDefault="00481459" w:rsidP="00EC675E">
            <w:pPr>
              <w:snapToGrid w:val="0"/>
              <w:spacing w:before="40" w:after="40"/>
              <w:jc w:val="center"/>
              <w:rPr>
                <w:rFonts w:eastAsia="宋体"/>
                <w:szCs w:val="20"/>
              </w:rPr>
            </w:pPr>
            <w:r w:rsidRPr="00586F17">
              <w:rPr>
                <w:rFonts w:eastAsia="宋体"/>
                <w:szCs w:val="20"/>
              </w:rPr>
              <w:t>Huawei</w:t>
            </w:r>
          </w:p>
        </w:tc>
      </w:tr>
      <w:tr w:rsidR="00481459" w:rsidRPr="001616A2" w:rsidTr="00EC675E">
        <w:trPr>
          <w:trHeight w:val="500"/>
          <w:jc w:val="center"/>
        </w:trPr>
        <w:tc>
          <w:tcPr>
            <w:tcW w:w="947" w:type="dxa"/>
            <w:shd w:val="clear" w:color="auto" w:fill="auto"/>
            <w:vAlign w:val="center"/>
          </w:tcPr>
          <w:p w:rsidR="00481459" w:rsidRPr="001A34A3" w:rsidRDefault="00481459" w:rsidP="00EC675E">
            <w:pPr>
              <w:snapToGrid w:val="0"/>
              <w:spacing w:before="40" w:after="40"/>
              <w:jc w:val="center"/>
              <w:rPr>
                <w:rFonts w:eastAsiaTheme="minorEastAsia"/>
                <w:szCs w:val="20"/>
                <w:lang w:eastAsia="zh-CN"/>
              </w:rPr>
            </w:pPr>
            <w:r w:rsidRPr="006C494E">
              <w:rPr>
                <w:rFonts w:eastAsiaTheme="minorEastAsia"/>
                <w:szCs w:val="20"/>
                <w:lang w:eastAsia="zh-CN"/>
              </w:rPr>
              <w:t>6.4.1.2</w:t>
            </w:r>
          </w:p>
        </w:tc>
        <w:tc>
          <w:tcPr>
            <w:tcW w:w="1418" w:type="dxa"/>
            <w:shd w:val="clear" w:color="auto" w:fill="auto"/>
            <w:vAlign w:val="center"/>
          </w:tcPr>
          <w:p w:rsidR="00481459" w:rsidRPr="00DE4064" w:rsidRDefault="00481459" w:rsidP="0081335B">
            <w:pPr>
              <w:snapToGrid w:val="0"/>
              <w:spacing w:before="40" w:after="40"/>
              <w:rPr>
                <w:szCs w:val="20"/>
              </w:rPr>
            </w:pPr>
            <w:r w:rsidRPr="006C494E">
              <w:rPr>
                <w:szCs w:val="20"/>
              </w:rPr>
              <w:t>R4-162120</w:t>
            </w:r>
          </w:p>
        </w:tc>
        <w:tc>
          <w:tcPr>
            <w:tcW w:w="1278" w:type="dxa"/>
            <w:shd w:val="clear" w:color="auto" w:fill="auto"/>
            <w:vAlign w:val="center"/>
          </w:tcPr>
          <w:p w:rsidR="00481459" w:rsidRDefault="00481459" w:rsidP="00EC675E">
            <w:pPr>
              <w:snapToGrid w:val="0"/>
              <w:spacing w:before="40" w:after="40"/>
              <w:jc w:val="center"/>
              <w:rPr>
                <w:rFonts w:eastAsia="宋体"/>
                <w:szCs w:val="20"/>
                <w:lang w:eastAsia="zh-CN"/>
              </w:rPr>
            </w:pPr>
            <w:r w:rsidRPr="006C494E">
              <w:rPr>
                <w:rFonts w:eastAsia="宋体"/>
                <w:szCs w:val="20"/>
                <w:lang w:eastAsia="zh-CN"/>
              </w:rPr>
              <w:t>Discussion</w:t>
            </w:r>
          </w:p>
        </w:tc>
        <w:tc>
          <w:tcPr>
            <w:tcW w:w="4154" w:type="dxa"/>
            <w:shd w:val="clear" w:color="auto" w:fill="auto"/>
            <w:vAlign w:val="center"/>
          </w:tcPr>
          <w:p w:rsidR="00481459" w:rsidRPr="00DE4064" w:rsidRDefault="00481459" w:rsidP="00EC675E">
            <w:pPr>
              <w:snapToGrid w:val="0"/>
              <w:spacing w:before="40" w:after="40"/>
              <w:rPr>
                <w:rFonts w:eastAsia="宋体"/>
                <w:szCs w:val="20"/>
              </w:rPr>
            </w:pPr>
            <w:r w:rsidRPr="006C494E">
              <w:rPr>
                <w:rFonts w:eastAsia="宋体"/>
                <w:szCs w:val="20"/>
              </w:rPr>
              <w:t xml:space="preserve">Alignment results for BS IRC receiver requirements for </w:t>
            </w:r>
            <w:proofErr w:type="spellStart"/>
            <w:r w:rsidRPr="006C494E">
              <w:rPr>
                <w:rFonts w:eastAsia="宋体"/>
                <w:szCs w:val="20"/>
              </w:rPr>
              <w:t>async</w:t>
            </w:r>
            <w:proofErr w:type="spellEnd"/>
            <w:r w:rsidRPr="006C494E">
              <w:rPr>
                <w:rFonts w:eastAsia="宋体"/>
                <w:szCs w:val="20"/>
              </w:rPr>
              <w:t xml:space="preserve"> network</w:t>
            </w:r>
          </w:p>
        </w:tc>
        <w:tc>
          <w:tcPr>
            <w:tcW w:w="1863" w:type="dxa"/>
            <w:shd w:val="clear" w:color="auto" w:fill="auto"/>
            <w:vAlign w:val="center"/>
          </w:tcPr>
          <w:p w:rsidR="00481459" w:rsidRPr="00DE4064" w:rsidRDefault="00481459" w:rsidP="00EC675E">
            <w:pPr>
              <w:snapToGrid w:val="0"/>
              <w:spacing w:before="40" w:after="40"/>
              <w:jc w:val="center"/>
              <w:rPr>
                <w:rFonts w:eastAsia="宋体"/>
                <w:szCs w:val="20"/>
                <w:lang w:eastAsia="zh-CN"/>
              </w:rPr>
            </w:pPr>
            <w:r w:rsidRPr="006C494E">
              <w:rPr>
                <w:rFonts w:eastAsia="宋体"/>
                <w:szCs w:val="20"/>
                <w:lang w:eastAsia="zh-CN"/>
              </w:rPr>
              <w:t>ZTE</w:t>
            </w:r>
          </w:p>
        </w:tc>
      </w:tr>
      <w:tr w:rsidR="00481459" w:rsidRPr="001616A2" w:rsidTr="00EC675E">
        <w:trPr>
          <w:trHeight w:val="500"/>
          <w:jc w:val="center"/>
        </w:trPr>
        <w:tc>
          <w:tcPr>
            <w:tcW w:w="947" w:type="dxa"/>
            <w:shd w:val="clear" w:color="auto" w:fill="auto"/>
            <w:vAlign w:val="center"/>
          </w:tcPr>
          <w:p w:rsidR="00481459" w:rsidRPr="006C494E" w:rsidRDefault="00481459" w:rsidP="00EC675E">
            <w:pPr>
              <w:snapToGrid w:val="0"/>
              <w:spacing w:before="40" w:after="40"/>
              <w:jc w:val="center"/>
              <w:rPr>
                <w:rFonts w:eastAsiaTheme="minorEastAsia"/>
                <w:szCs w:val="20"/>
                <w:lang w:eastAsia="zh-CN"/>
              </w:rPr>
            </w:pPr>
            <w:r w:rsidRPr="008A2373">
              <w:rPr>
                <w:rFonts w:eastAsiaTheme="minorEastAsia"/>
                <w:szCs w:val="20"/>
                <w:lang w:eastAsia="zh-CN"/>
              </w:rPr>
              <w:t>6.4.1.2</w:t>
            </w:r>
          </w:p>
        </w:tc>
        <w:tc>
          <w:tcPr>
            <w:tcW w:w="1418" w:type="dxa"/>
            <w:shd w:val="clear" w:color="auto" w:fill="auto"/>
            <w:vAlign w:val="center"/>
          </w:tcPr>
          <w:p w:rsidR="00481459" w:rsidRPr="006C494E" w:rsidRDefault="00481459" w:rsidP="0081335B">
            <w:pPr>
              <w:snapToGrid w:val="0"/>
              <w:spacing w:before="40" w:after="40"/>
              <w:rPr>
                <w:szCs w:val="20"/>
              </w:rPr>
            </w:pPr>
            <w:r w:rsidRPr="008A2373">
              <w:rPr>
                <w:szCs w:val="20"/>
              </w:rPr>
              <w:t>R4-162515</w:t>
            </w:r>
          </w:p>
        </w:tc>
        <w:tc>
          <w:tcPr>
            <w:tcW w:w="1278" w:type="dxa"/>
            <w:shd w:val="clear" w:color="auto" w:fill="auto"/>
            <w:vAlign w:val="center"/>
          </w:tcPr>
          <w:p w:rsidR="00481459" w:rsidRPr="006C494E" w:rsidRDefault="00481459" w:rsidP="00EC675E">
            <w:pPr>
              <w:snapToGrid w:val="0"/>
              <w:spacing w:before="40" w:after="40"/>
              <w:jc w:val="center"/>
              <w:rPr>
                <w:rFonts w:eastAsia="宋体"/>
                <w:szCs w:val="20"/>
                <w:lang w:eastAsia="zh-CN"/>
              </w:rPr>
            </w:pPr>
            <w:r w:rsidRPr="008A2373">
              <w:rPr>
                <w:rFonts w:eastAsia="宋体"/>
                <w:szCs w:val="20"/>
                <w:lang w:eastAsia="zh-CN"/>
              </w:rPr>
              <w:t>Discussion</w:t>
            </w:r>
          </w:p>
        </w:tc>
        <w:tc>
          <w:tcPr>
            <w:tcW w:w="4154" w:type="dxa"/>
            <w:shd w:val="clear" w:color="auto" w:fill="auto"/>
            <w:vAlign w:val="center"/>
          </w:tcPr>
          <w:p w:rsidR="00481459" w:rsidRPr="006C494E" w:rsidRDefault="00481459" w:rsidP="00EC675E">
            <w:pPr>
              <w:snapToGrid w:val="0"/>
              <w:spacing w:before="40" w:after="40"/>
              <w:rPr>
                <w:rFonts w:eastAsia="宋体"/>
                <w:szCs w:val="20"/>
              </w:rPr>
            </w:pPr>
            <w:r w:rsidRPr="008A2373">
              <w:rPr>
                <w:rFonts w:eastAsia="宋体"/>
                <w:szCs w:val="20"/>
              </w:rPr>
              <w:t>Asynchronous IRC simulation results</w:t>
            </w:r>
          </w:p>
        </w:tc>
        <w:tc>
          <w:tcPr>
            <w:tcW w:w="1863" w:type="dxa"/>
            <w:shd w:val="clear" w:color="auto" w:fill="auto"/>
            <w:vAlign w:val="center"/>
          </w:tcPr>
          <w:p w:rsidR="00481459" w:rsidRPr="006C494E" w:rsidRDefault="00481459" w:rsidP="00EC675E">
            <w:pPr>
              <w:snapToGrid w:val="0"/>
              <w:spacing w:before="40" w:after="40"/>
              <w:jc w:val="center"/>
              <w:rPr>
                <w:rFonts w:eastAsia="宋体"/>
                <w:szCs w:val="20"/>
                <w:lang w:eastAsia="zh-CN"/>
              </w:rPr>
            </w:pPr>
            <w:r w:rsidRPr="008A2373">
              <w:rPr>
                <w:rFonts w:eastAsia="宋体"/>
                <w:szCs w:val="20"/>
                <w:lang w:eastAsia="zh-CN"/>
              </w:rPr>
              <w:t>Ericsson</w:t>
            </w:r>
          </w:p>
        </w:tc>
      </w:tr>
      <w:tr w:rsidR="00481459" w:rsidRPr="001616A2" w:rsidTr="00EC675E">
        <w:trPr>
          <w:trHeight w:val="500"/>
          <w:jc w:val="center"/>
        </w:trPr>
        <w:tc>
          <w:tcPr>
            <w:tcW w:w="947" w:type="dxa"/>
            <w:shd w:val="clear" w:color="auto" w:fill="auto"/>
            <w:vAlign w:val="center"/>
          </w:tcPr>
          <w:p w:rsidR="00481459" w:rsidRPr="008A2373" w:rsidRDefault="00481459" w:rsidP="00EC675E">
            <w:pPr>
              <w:snapToGrid w:val="0"/>
              <w:spacing w:before="40" w:after="40"/>
              <w:jc w:val="center"/>
              <w:rPr>
                <w:rFonts w:eastAsiaTheme="minorEastAsia"/>
                <w:szCs w:val="20"/>
                <w:lang w:eastAsia="zh-CN"/>
              </w:rPr>
            </w:pPr>
            <w:r w:rsidRPr="008A2373">
              <w:rPr>
                <w:rFonts w:eastAsiaTheme="minorEastAsia"/>
                <w:szCs w:val="20"/>
                <w:lang w:eastAsia="zh-CN"/>
              </w:rPr>
              <w:t>6.4.1.2</w:t>
            </w:r>
          </w:p>
        </w:tc>
        <w:tc>
          <w:tcPr>
            <w:tcW w:w="1418" w:type="dxa"/>
            <w:shd w:val="clear" w:color="auto" w:fill="auto"/>
            <w:vAlign w:val="center"/>
          </w:tcPr>
          <w:p w:rsidR="00481459" w:rsidRPr="008A2373" w:rsidRDefault="00481459" w:rsidP="0081335B">
            <w:pPr>
              <w:snapToGrid w:val="0"/>
              <w:spacing w:before="40" w:after="40"/>
              <w:rPr>
                <w:szCs w:val="20"/>
              </w:rPr>
            </w:pPr>
            <w:r w:rsidRPr="008A2373">
              <w:rPr>
                <w:szCs w:val="20"/>
              </w:rPr>
              <w:t>R4-162638</w:t>
            </w:r>
          </w:p>
        </w:tc>
        <w:tc>
          <w:tcPr>
            <w:tcW w:w="1278" w:type="dxa"/>
            <w:shd w:val="clear" w:color="auto" w:fill="auto"/>
            <w:vAlign w:val="center"/>
          </w:tcPr>
          <w:p w:rsidR="00481459" w:rsidRPr="008A2373" w:rsidRDefault="00481459" w:rsidP="00EC675E">
            <w:pPr>
              <w:snapToGrid w:val="0"/>
              <w:spacing w:before="40" w:after="40"/>
              <w:jc w:val="center"/>
              <w:rPr>
                <w:rFonts w:eastAsia="宋体"/>
                <w:szCs w:val="20"/>
                <w:lang w:eastAsia="zh-CN"/>
              </w:rPr>
            </w:pPr>
            <w:r w:rsidRPr="008A2373">
              <w:rPr>
                <w:rFonts w:eastAsia="宋体"/>
                <w:szCs w:val="20"/>
                <w:lang w:eastAsia="zh-CN"/>
              </w:rPr>
              <w:t>Discussion</w:t>
            </w:r>
          </w:p>
        </w:tc>
        <w:tc>
          <w:tcPr>
            <w:tcW w:w="4154" w:type="dxa"/>
            <w:shd w:val="clear" w:color="auto" w:fill="auto"/>
            <w:vAlign w:val="center"/>
          </w:tcPr>
          <w:p w:rsidR="00481459" w:rsidRPr="008A2373" w:rsidRDefault="00481459" w:rsidP="00EC675E">
            <w:pPr>
              <w:snapToGrid w:val="0"/>
              <w:spacing w:before="40" w:after="40"/>
              <w:rPr>
                <w:rFonts w:eastAsia="宋体"/>
                <w:szCs w:val="20"/>
              </w:rPr>
            </w:pPr>
            <w:r w:rsidRPr="008A2373">
              <w:rPr>
                <w:rFonts w:eastAsia="宋体"/>
                <w:szCs w:val="20"/>
              </w:rPr>
              <w:t>Simulation results of uplink MMSE-IRC under asynchronous networks</w:t>
            </w:r>
          </w:p>
        </w:tc>
        <w:tc>
          <w:tcPr>
            <w:tcW w:w="1863" w:type="dxa"/>
            <w:shd w:val="clear" w:color="auto" w:fill="auto"/>
            <w:vAlign w:val="center"/>
          </w:tcPr>
          <w:p w:rsidR="00481459" w:rsidRPr="008A2373" w:rsidRDefault="00481459" w:rsidP="00EC675E">
            <w:pPr>
              <w:snapToGrid w:val="0"/>
              <w:spacing w:before="40" w:after="40"/>
              <w:jc w:val="center"/>
              <w:rPr>
                <w:rFonts w:eastAsia="宋体"/>
                <w:szCs w:val="20"/>
                <w:lang w:eastAsia="zh-CN"/>
              </w:rPr>
            </w:pPr>
            <w:r w:rsidRPr="008A2373">
              <w:rPr>
                <w:rFonts w:eastAsia="宋体"/>
                <w:szCs w:val="20"/>
                <w:lang w:eastAsia="zh-CN"/>
              </w:rPr>
              <w:t>Nokia</w:t>
            </w:r>
          </w:p>
        </w:tc>
      </w:tr>
    </w:tbl>
    <w:p w:rsidR="0087642D" w:rsidRDefault="0087642D" w:rsidP="000F4531">
      <w:pPr>
        <w:pStyle w:val="a0"/>
        <w:rPr>
          <w:rFonts w:eastAsiaTheme="minorEastAsia"/>
          <w:lang w:eastAsia="zh-CN"/>
        </w:rPr>
      </w:pPr>
    </w:p>
    <w:p w:rsidR="00A362DF" w:rsidRPr="00AB0880" w:rsidRDefault="00A362DF" w:rsidP="00A362DF">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B02A2E" w:rsidRPr="00B02A2E" w:rsidRDefault="00A362DF" w:rsidP="00B02A2E">
      <w:pPr>
        <w:numPr>
          <w:ilvl w:val="0"/>
          <w:numId w:val="6"/>
        </w:numPr>
        <w:snapToGrid w:val="0"/>
        <w:spacing w:before="60" w:after="60"/>
        <w:ind w:left="284" w:hangingChars="142" w:hanging="284"/>
        <w:rPr>
          <w:b/>
          <w:color w:val="000000" w:themeColor="text1"/>
          <w:u w:val="single"/>
          <w:lang w:eastAsia="zh-CN"/>
        </w:rPr>
      </w:pPr>
      <w:r w:rsidRPr="00A362DF">
        <w:rPr>
          <w:rFonts w:eastAsia="宋体" w:hint="eastAsia"/>
          <w:color w:val="000000" w:themeColor="text1"/>
          <w:lang w:eastAsia="zh-CN"/>
        </w:rPr>
        <w:t xml:space="preserve">The </w:t>
      </w:r>
      <w:r w:rsidR="0081335B">
        <w:rPr>
          <w:rFonts w:eastAsia="宋体" w:hint="eastAsia"/>
          <w:color w:val="000000" w:themeColor="text1"/>
          <w:lang w:eastAsia="zh-CN"/>
        </w:rPr>
        <w:t xml:space="preserve">summary of the </w:t>
      </w:r>
      <w:r w:rsidRPr="00A362DF">
        <w:rPr>
          <w:rFonts w:eastAsia="宋体"/>
          <w:color w:val="000000" w:themeColor="text1"/>
          <w:szCs w:val="20"/>
        </w:rPr>
        <w:t>alignment results for</w:t>
      </w:r>
      <w:r w:rsidR="00172801">
        <w:rPr>
          <w:rFonts w:eastAsia="宋体" w:hint="eastAsia"/>
          <w:color w:val="000000" w:themeColor="text1"/>
          <w:szCs w:val="20"/>
          <w:lang w:eastAsia="zh-CN"/>
        </w:rPr>
        <w:t xml:space="preserve"> a</w:t>
      </w:r>
      <w:r w:rsidRPr="00A362DF">
        <w:rPr>
          <w:rFonts w:eastAsia="宋体"/>
          <w:color w:val="000000" w:themeColor="text1"/>
          <w:szCs w:val="20"/>
        </w:rPr>
        <w:t>synchronous network</w:t>
      </w:r>
      <w:r w:rsidRPr="00A362DF">
        <w:rPr>
          <w:rFonts w:eastAsia="宋体" w:hint="eastAsia"/>
          <w:color w:val="000000" w:themeColor="text1"/>
          <w:lang w:eastAsia="zh-CN"/>
        </w:rPr>
        <w:t xml:space="preserve"> </w:t>
      </w:r>
      <w:r w:rsidR="00C76EBB">
        <w:rPr>
          <w:rFonts w:eastAsia="宋体" w:hint="eastAsia"/>
          <w:color w:val="000000" w:themeColor="text1"/>
          <w:lang w:eastAsia="zh-CN"/>
        </w:rPr>
        <w:t>has been uploaded</w:t>
      </w:r>
      <w:r w:rsidR="0081335B">
        <w:rPr>
          <w:rFonts w:eastAsia="宋体" w:hint="eastAsia"/>
          <w:color w:val="000000" w:themeColor="text1"/>
          <w:lang w:eastAsia="zh-CN"/>
        </w:rPr>
        <w:t xml:space="preserve"> in the draft inbox</w:t>
      </w:r>
      <w:r>
        <w:rPr>
          <w:rFonts w:eastAsia="宋体" w:hint="eastAsia"/>
          <w:color w:val="000000" w:themeColor="text1"/>
          <w:lang w:eastAsia="zh-CN"/>
        </w:rPr>
        <w:t>.</w:t>
      </w:r>
    </w:p>
    <w:p w:rsidR="00B02A2E" w:rsidRPr="00B02A2E" w:rsidRDefault="00B02A2E" w:rsidP="00B02A2E">
      <w:pPr>
        <w:numPr>
          <w:ilvl w:val="0"/>
          <w:numId w:val="6"/>
        </w:numPr>
        <w:snapToGrid w:val="0"/>
        <w:spacing w:before="60" w:after="60"/>
        <w:ind w:left="284" w:hangingChars="142" w:hanging="284"/>
        <w:rPr>
          <w:b/>
          <w:color w:val="000000" w:themeColor="text1"/>
          <w:u w:val="single"/>
          <w:lang w:eastAsia="zh-CN"/>
        </w:rPr>
      </w:pPr>
      <w:r w:rsidRPr="00B02A2E">
        <w:rPr>
          <w:rFonts w:eastAsiaTheme="minorEastAsia"/>
          <w:color w:val="000000" w:themeColor="text1"/>
          <w:lang w:eastAsia="zh-CN"/>
        </w:rPr>
        <w:lastRenderedPageBreak/>
        <w:t>The span of alignment results is more than 2</w:t>
      </w:r>
      <w:r w:rsidR="00805CD4">
        <w:rPr>
          <w:rFonts w:eastAsiaTheme="minorEastAsia" w:hint="eastAsia"/>
          <w:color w:val="000000" w:themeColor="text1"/>
          <w:lang w:eastAsia="zh-CN"/>
        </w:rPr>
        <w:t xml:space="preserve"> </w:t>
      </w:r>
      <w:r w:rsidRPr="00B02A2E">
        <w:rPr>
          <w:rFonts w:eastAsiaTheme="minorEastAsia"/>
          <w:color w:val="000000" w:themeColor="text1"/>
          <w:lang w:eastAsia="zh-CN"/>
        </w:rPr>
        <w:t xml:space="preserve">dB for all the cases. </w:t>
      </w:r>
    </w:p>
    <w:p w:rsidR="00EE0335" w:rsidRDefault="00EE0335" w:rsidP="00C80A9B">
      <w:pPr>
        <w:numPr>
          <w:ilvl w:val="1"/>
          <w:numId w:val="6"/>
        </w:numPr>
        <w:snapToGrid w:val="0"/>
        <w:spacing w:before="60" w:after="60"/>
        <w:ind w:left="709" w:hanging="283"/>
        <w:rPr>
          <w:rFonts w:eastAsia="宋体"/>
          <w:lang w:val="en-GB" w:eastAsia="zh-CN"/>
        </w:rPr>
      </w:pPr>
      <w:r>
        <w:rPr>
          <w:rFonts w:eastAsia="宋体" w:hint="eastAsia"/>
          <w:lang w:val="en-GB" w:eastAsia="zh-CN"/>
        </w:rPr>
        <w:t xml:space="preserve">Simulation results for MMSE receiver </w:t>
      </w:r>
      <w:r w:rsidR="002608B6">
        <w:rPr>
          <w:rFonts w:eastAsia="宋体" w:hint="eastAsia"/>
          <w:lang w:val="en-GB" w:eastAsia="zh-CN"/>
        </w:rPr>
        <w:t>are</w:t>
      </w:r>
      <w:r>
        <w:rPr>
          <w:rFonts w:eastAsia="宋体" w:hint="eastAsia"/>
          <w:lang w:val="en-GB" w:eastAsia="zh-CN"/>
        </w:rPr>
        <w:t xml:space="preserve"> not </w:t>
      </w:r>
      <w:r>
        <w:rPr>
          <w:rFonts w:eastAsia="宋体"/>
          <w:lang w:val="en-GB" w:eastAsia="zh-CN"/>
        </w:rPr>
        <w:t>aligned</w:t>
      </w:r>
      <w:r>
        <w:rPr>
          <w:rFonts w:eastAsia="宋体" w:hint="eastAsia"/>
          <w:lang w:val="en-GB" w:eastAsia="zh-CN"/>
        </w:rPr>
        <w:t xml:space="preserve"> as well.</w:t>
      </w:r>
    </w:p>
    <w:p w:rsidR="00C80A9B" w:rsidRDefault="00C80A9B" w:rsidP="00C80A9B">
      <w:pPr>
        <w:numPr>
          <w:ilvl w:val="1"/>
          <w:numId w:val="6"/>
        </w:numPr>
        <w:snapToGrid w:val="0"/>
        <w:spacing w:before="60" w:after="60"/>
        <w:ind w:left="709" w:hanging="283"/>
        <w:rPr>
          <w:rFonts w:eastAsia="宋体"/>
          <w:lang w:val="en-GB" w:eastAsia="zh-CN"/>
        </w:rPr>
      </w:pPr>
      <w:r w:rsidRPr="00C80A9B">
        <w:rPr>
          <w:rFonts w:eastAsia="宋体" w:hint="eastAsia"/>
          <w:lang w:val="en-GB" w:eastAsia="zh-CN"/>
        </w:rPr>
        <w:t>Individual companies have different understanding on the simulation setup?</w:t>
      </w:r>
    </w:p>
    <w:p w:rsidR="00B02A2E" w:rsidRPr="00C80A9B" w:rsidRDefault="00B02A2E" w:rsidP="00B02A2E">
      <w:pPr>
        <w:numPr>
          <w:ilvl w:val="0"/>
          <w:numId w:val="6"/>
        </w:numPr>
        <w:snapToGrid w:val="0"/>
        <w:spacing w:before="60" w:after="60"/>
        <w:ind w:left="284" w:hangingChars="142" w:hanging="284"/>
        <w:rPr>
          <w:color w:val="000000" w:themeColor="text1"/>
          <w:lang w:eastAsia="zh-CN"/>
        </w:rPr>
      </w:pPr>
      <w:r>
        <w:rPr>
          <w:rFonts w:eastAsiaTheme="minorEastAsia" w:hint="eastAsia"/>
          <w:color w:val="000000" w:themeColor="text1"/>
          <w:lang w:eastAsia="zh-CN"/>
        </w:rPr>
        <w:t>Alignment results will be checked and updated in the next meeting</w:t>
      </w:r>
      <w:r w:rsidRPr="00633E6D">
        <w:rPr>
          <w:color w:val="000000" w:themeColor="text1"/>
          <w:lang w:eastAsia="zh-CN"/>
        </w:rPr>
        <w:t>?</w:t>
      </w:r>
    </w:p>
    <w:p w:rsidR="007D6933" w:rsidRPr="007D6933" w:rsidRDefault="007D6933" w:rsidP="007D6933">
      <w:pPr>
        <w:numPr>
          <w:ilvl w:val="0"/>
          <w:numId w:val="6"/>
        </w:numPr>
        <w:snapToGrid w:val="0"/>
        <w:spacing w:before="60" w:after="60"/>
        <w:ind w:left="284" w:hangingChars="142" w:hanging="284"/>
        <w:rPr>
          <w:color w:val="000000" w:themeColor="text1"/>
          <w:lang w:eastAsia="zh-CN"/>
        </w:rPr>
      </w:pPr>
      <w:r>
        <w:rPr>
          <w:rFonts w:eastAsiaTheme="minorEastAsia" w:hint="eastAsia"/>
          <w:color w:val="000000" w:themeColor="text1"/>
          <w:lang w:eastAsia="zh-CN"/>
        </w:rPr>
        <w:t>I</w:t>
      </w:r>
      <w:r w:rsidRPr="007D6933">
        <w:rPr>
          <w:color w:val="000000" w:themeColor="text1"/>
          <w:lang w:eastAsia="zh-CN"/>
        </w:rPr>
        <w:t xml:space="preserve">mpairment </w:t>
      </w:r>
      <w:r>
        <w:rPr>
          <w:rFonts w:eastAsiaTheme="minorEastAsia" w:hint="eastAsia"/>
          <w:color w:val="000000" w:themeColor="text1"/>
          <w:lang w:eastAsia="zh-CN"/>
        </w:rPr>
        <w:t>results will</w:t>
      </w:r>
      <w:r w:rsidRPr="007D6933">
        <w:rPr>
          <w:color w:val="000000" w:themeColor="text1"/>
          <w:lang w:eastAsia="zh-CN"/>
        </w:rPr>
        <w:t xml:space="preserve"> be provided in the next meeting</w:t>
      </w:r>
      <w:r>
        <w:rPr>
          <w:rFonts w:eastAsiaTheme="minorEastAsia" w:hint="eastAsia"/>
          <w:color w:val="000000" w:themeColor="text1"/>
          <w:lang w:eastAsia="zh-CN"/>
        </w:rPr>
        <w:t>?</w:t>
      </w:r>
      <w:r w:rsidR="00ED11D9">
        <w:rPr>
          <w:rFonts w:eastAsiaTheme="minorEastAsia" w:hint="eastAsia"/>
          <w:color w:val="000000" w:themeColor="text1"/>
          <w:lang w:eastAsia="zh-CN"/>
        </w:rPr>
        <w:t xml:space="preserve"> </w:t>
      </w:r>
    </w:p>
    <w:p w:rsidR="00A362DF" w:rsidRDefault="00A362DF" w:rsidP="00A362DF">
      <w:pPr>
        <w:pStyle w:val="a0"/>
        <w:snapToGrid w:val="0"/>
        <w:spacing w:after="60"/>
        <w:rPr>
          <w:rFonts w:eastAsia="宋体"/>
          <w:sz w:val="21"/>
          <w:szCs w:val="21"/>
          <w:lang w:val="en-US" w:eastAsia="zh-CN"/>
        </w:rPr>
      </w:pPr>
    </w:p>
    <w:p w:rsidR="00FC55BA" w:rsidRDefault="00FC55BA" w:rsidP="00A362DF">
      <w:pPr>
        <w:pStyle w:val="a0"/>
        <w:snapToGrid w:val="0"/>
        <w:spacing w:after="60"/>
        <w:rPr>
          <w:rFonts w:eastAsia="宋体"/>
          <w:sz w:val="21"/>
          <w:szCs w:val="21"/>
          <w:lang w:val="en-US" w:eastAsia="zh-CN"/>
        </w:rPr>
      </w:pPr>
      <w:r>
        <w:rPr>
          <w:rFonts w:eastAsia="宋体" w:hint="eastAsia"/>
          <w:sz w:val="21"/>
          <w:szCs w:val="21"/>
          <w:lang w:val="en-US" w:eastAsia="zh-CN"/>
        </w:rPr>
        <w:t>Nokia: check the results offline, and come back next meeting.</w:t>
      </w:r>
    </w:p>
    <w:p w:rsidR="00FC55BA" w:rsidRDefault="00FC55BA" w:rsidP="00A362DF">
      <w:pPr>
        <w:pStyle w:val="a0"/>
        <w:snapToGrid w:val="0"/>
        <w:spacing w:after="60"/>
        <w:rPr>
          <w:rFonts w:eastAsia="宋体"/>
          <w:sz w:val="21"/>
          <w:szCs w:val="21"/>
          <w:lang w:val="en-US" w:eastAsia="zh-CN"/>
        </w:rPr>
      </w:pPr>
    </w:p>
    <w:p w:rsidR="00FC55BA" w:rsidRDefault="00FC55BA" w:rsidP="00A362DF">
      <w:pPr>
        <w:pStyle w:val="a0"/>
        <w:snapToGrid w:val="0"/>
        <w:spacing w:after="60"/>
        <w:rPr>
          <w:rFonts w:eastAsia="宋体"/>
          <w:sz w:val="21"/>
          <w:szCs w:val="21"/>
          <w:lang w:val="en-US" w:eastAsia="zh-CN"/>
        </w:rPr>
      </w:pPr>
    </w:p>
    <w:p w:rsidR="00A362DF" w:rsidRPr="00AB0880" w:rsidRDefault="00A362DF" w:rsidP="00A362DF">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DE6C50" w:rsidRPr="00DE6C50" w:rsidRDefault="00DE6C50" w:rsidP="00DE6C50">
      <w:pPr>
        <w:snapToGrid w:val="0"/>
        <w:spacing w:before="60" w:after="60"/>
        <w:rPr>
          <w:color w:val="000000" w:themeColor="text1"/>
          <w:highlight w:val="green"/>
          <w:lang w:eastAsia="zh-CN"/>
        </w:rPr>
      </w:pPr>
      <w:r w:rsidRPr="00DE6C50">
        <w:rPr>
          <w:rFonts w:eastAsiaTheme="minorEastAsia" w:hint="eastAsia"/>
          <w:color w:val="000000" w:themeColor="text1"/>
          <w:highlight w:val="green"/>
          <w:lang w:eastAsia="zh-CN"/>
        </w:rPr>
        <w:t xml:space="preserve">For BS IRC in </w:t>
      </w:r>
      <w:r w:rsidRPr="00DE6C50">
        <w:rPr>
          <w:rFonts w:eastAsiaTheme="minorEastAsia"/>
          <w:color w:val="000000" w:themeColor="text1"/>
          <w:highlight w:val="green"/>
          <w:lang w:eastAsia="zh-CN"/>
        </w:rPr>
        <w:t>asynchronous</w:t>
      </w:r>
      <w:r>
        <w:rPr>
          <w:rFonts w:eastAsiaTheme="minorEastAsia" w:hint="eastAsia"/>
          <w:color w:val="000000" w:themeColor="text1"/>
          <w:highlight w:val="green"/>
          <w:lang w:eastAsia="zh-CN"/>
        </w:rPr>
        <w:t xml:space="preserve"> </w:t>
      </w:r>
      <w:r>
        <w:rPr>
          <w:rFonts w:eastAsiaTheme="minorEastAsia"/>
          <w:color w:val="000000" w:themeColor="text1"/>
          <w:highlight w:val="green"/>
          <w:lang w:eastAsia="zh-CN"/>
        </w:rPr>
        <w:t>interference</w:t>
      </w:r>
      <w:r w:rsidRPr="00DE6C50">
        <w:rPr>
          <w:rFonts w:eastAsiaTheme="minorEastAsia"/>
          <w:color w:val="000000" w:themeColor="text1"/>
          <w:highlight w:val="green"/>
          <w:lang w:eastAsia="zh-CN"/>
        </w:rPr>
        <w:t xml:space="preserve"> scenarios</w:t>
      </w:r>
      <w:r w:rsidR="00C2313C">
        <w:rPr>
          <w:rFonts w:eastAsiaTheme="minorEastAsia" w:hint="eastAsia"/>
          <w:color w:val="000000" w:themeColor="text1"/>
          <w:highlight w:val="green"/>
          <w:lang w:eastAsia="zh-CN"/>
        </w:rPr>
        <w:t>:</w:t>
      </w:r>
    </w:p>
    <w:p w:rsidR="00FC55BA" w:rsidRPr="00FC55BA" w:rsidRDefault="00FC55BA" w:rsidP="00FC55BA">
      <w:pPr>
        <w:numPr>
          <w:ilvl w:val="0"/>
          <w:numId w:val="6"/>
        </w:numPr>
        <w:snapToGrid w:val="0"/>
        <w:spacing w:before="60" w:after="60"/>
        <w:ind w:left="284" w:hangingChars="142" w:hanging="284"/>
        <w:rPr>
          <w:color w:val="000000" w:themeColor="text1"/>
          <w:highlight w:val="green"/>
          <w:lang w:eastAsia="zh-CN"/>
        </w:rPr>
      </w:pPr>
      <w:r w:rsidRPr="00FC55BA">
        <w:rPr>
          <w:rFonts w:eastAsiaTheme="minorEastAsia" w:hint="eastAsia"/>
          <w:color w:val="000000" w:themeColor="text1"/>
          <w:highlight w:val="green"/>
          <w:lang w:eastAsia="zh-CN"/>
        </w:rPr>
        <w:t>Alignment results will be checked and updated in the next meeting</w:t>
      </w:r>
    </w:p>
    <w:p w:rsidR="00481459" w:rsidRPr="00DE6C50" w:rsidRDefault="00FC55BA" w:rsidP="00DE6C50">
      <w:pPr>
        <w:numPr>
          <w:ilvl w:val="0"/>
          <w:numId w:val="6"/>
        </w:numPr>
        <w:snapToGrid w:val="0"/>
        <w:spacing w:before="60" w:after="60"/>
        <w:ind w:left="284" w:hangingChars="142" w:hanging="284"/>
        <w:rPr>
          <w:color w:val="000000" w:themeColor="text1"/>
          <w:highlight w:val="green"/>
          <w:lang w:eastAsia="zh-CN"/>
        </w:rPr>
      </w:pPr>
      <w:r w:rsidRPr="00FC55BA">
        <w:rPr>
          <w:rFonts w:eastAsiaTheme="minorEastAsia" w:hint="eastAsia"/>
          <w:color w:val="000000" w:themeColor="text1"/>
          <w:highlight w:val="green"/>
          <w:lang w:eastAsia="zh-CN"/>
        </w:rPr>
        <w:t>I</w:t>
      </w:r>
      <w:r w:rsidRPr="00FC55BA">
        <w:rPr>
          <w:color w:val="000000" w:themeColor="text1"/>
          <w:highlight w:val="green"/>
          <w:lang w:eastAsia="zh-CN"/>
        </w:rPr>
        <w:t xml:space="preserve">mpairment </w:t>
      </w:r>
      <w:r w:rsidRPr="00FC55BA">
        <w:rPr>
          <w:rFonts w:eastAsiaTheme="minorEastAsia" w:hint="eastAsia"/>
          <w:color w:val="000000" w:themeColor="text1"/>
          <w:highlight w:val="green"/>
          <w:lang w:eastAsia="zh-CN"/>
        </w:rPr>
        <w:t>results will</w:t>
      </w:r>
      <w:r w:rsidRPr="00FC55BA">
        <w:rPr>
          <w:color w:val="000000" w:themeColor="text1"/>
          <w:highlight w:val="green"/>
          <w:lang w:eastAsia="zh-CN"/>
        </w:rPr>
        <w:t xml:space="preserve"> be provided in the next meeting</w:t>
      </w:r>
    </w:p>
    <w:p w:rsidR="0087642D" w:rsidRDefault="002C6FD2" w:rsidP="000F4531">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Pr>
          <w:rFonts w:ascii="Arial" w:eastAsia="宋体" w:hAnsi="Arial" w:cs="Arial" w:hint="eastAsia"/>
          <w:b w:val="0"/>
          <w:lang w:eastAsia="zh-CN"/>
        </w:rPr>
        <w:t>T</w:t>
      </w:r>
      <w:r w:rsidR="009D537B">
        <w:rPr>
          <w:rFonts w:ascii="Arial" w:eastAsia="宋体" w:hAnsi="Arial" w:cs="Arial" w:hint="eastAsia"/>
          <w:b w:val="0"/>
          <w:lang w:eastAsia="zh-CN"/>
        </w:rPr>
        <w:t>P</w:t>
      </w:r>
      <w:r>
        <w:rPr>
          <w:rFonts w:ascii="Arial" w:eastAsia="宋体" w:hAnsi="Arial" w:cs="Arial" w:hint="eastAsia"/>
          <w:b w:val="0"/>
          <w:lang w:eastAsia="zh-CN"/>
        </w:rPr>
        <w:t>s</w:t>
      </w:r>
    </w:p>
    <w:p w:rsidR="00385BC7" w:rsidRPr="00385BC7" w:rsidRDefault="00385BC7" w:rsidP="00385BC7">
      <w:pPr>
        <w:pStyle w:val="a0"/>
        <w:rPr>
          <w:rFonts w:eastAsia="宋体"/>
          <w:b/>
          <w:sz w:val="22"/>
          <w:lang w:eastAsia="zh-CN"/>
        </w:rPr>
      </w:pPr>
      <w:r w:rsidRPr="001B6464">
        <w:rPr>
          <w:rFonts w:eastAsia="宋体"/>
          <w:b/>
          <w:sz w:val="22"/>
          <w:u w:val="single"/>
          <w:lang w:eastAsia="zh-CN"/>
        </w:rPr>
        <w:t>Related contribution list</w:t>
      </w:r>
      <w:r w:rsidRPr="006A238B">
        <w:rPr>
          <w:rFonts w:eastAsia="宋体"/>
          <w:b/>
          <w:sz w:val="22"/>
          <w:lang w:eastAsia="zh-CN"/>
        </w:rPr>
        <w: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87642D" w:rsidRPr="001616A2" w:rsidTr="00EC675E">
        <w:trPr>
          <w:trHeight w:val="255"/>
          <w:jc w:val="center"/>
        </w:trPr>
        <w:tc>
          <w:tcPr>
            <w:tcW w:w="947" w:type="dxa"/>
            <w:tcBorders>
              <w:bottom w:val="single" w:sz="4" w:space="0" w:color="auto"/>
            </w:tcBorders>
            <w:shd w:val="clear" w:color="auto" w:fill="FDE9D9"/>
            <w:vAlign w:val="center"/>
            <w:hideMark/>
          </w:tcPr>
          <w:p w:rsidR="0087642D" w:rsidRPr="001616A2" w:rsidRDefault="0087642D" w:rsidP="00EC675E">
            <w:pPr>
              <w:widowControl w:val="0"/>
              <w:adjustRightInd w:val="0"/>
              <w:snapToGrid w:val="0"/>
              <w:spacing w:before="40" w:after="40"/>
              <w:jc w:val="center"/>
              <w:rPr>
                <w:b/>
                <w:szCs w:val="20"/>
                <w:lang w:eastAsia="zh-CN"/>
              </w:rPr>
            </w:pPr>
            <w:r w:rsidRPr="001616A2">
              <w:rPr>
                <w:b/>
                <w:szCs w:val="20"/>
                <w:lang w:eastAsia="zh-CN"/>
              </w:rPr>
              <w:t>Agenda</w:t>
            </w:r>
          </w:p>
        </w:tc>
        <w:tc>
          <w:tcPr>
            <w:tcW w:w="1418" w:type="dxa"/>
            <w:tcBorders>
              <w:bottom w:val="single" w:sz="4" w:space="0" w:color="auto"/>
            </w:tcBorders>
            <w:shd w:val="clear" w:color="auto" w:fill="FDE9D9"/>
            <w:vAlign w:val="center"/>
            <w:hideMark/>
          </w:tcPr>
          <w:p w:rsidR="0087642D" w:rsidRPr="001616A2" w:rsidRDefault="0087642D" w:rsidP="00EC675E">
            <w:pPr>
              <w:widowControl w:val="0"/>
              <w:adjustRightInd w:val="0"/>
              <w:snapToGrid w:val="0"/>
              <w:spacing w:before="40" w:after="40"/>
              <w:jc w:val="center"/>
              <w:rPr>
                <w:b/>
                <w:szCs w:val="20"/>
                <w:lang w:eastAsia="zh-CN"/>
              </w:rPr>
            </w:pPr>
            <w:proofErr w:type="spellStart"/>
            <w:r w:rsidRPr="001616A2">
              <w:rPr>
                <w:b/>
                <w:szCs w:val="20"/>
                <w:lang w:eastAsia="zh-CN"/>
              </w:rPr>
              <w:t>Tdoc</w:t>
            </w:r>
            <w:proofErr w:type="spellEnd"/>
            <w:r w:rsidRPr="001616A2">
              <w:rPr>
                <w:b/>
                <w:szCs w:val="20"/>
                <w:lang w:eastAsia="zh-CN"/>
              </w:rPr>
              <w:t xml:space="preserve"> number</w:t>
            </w:r>
          </w:p>
        </w:tc>
        <w:tc>
          <w:tcPr>
            <w:tcW w:w="1278" w:type="dxa"/>
            <w:tcBorders>
              <w:bottom w:val="single" w:sz="4" w:space="0" w:color="auto"/>
            </w:tcBorders>
            <w:shd w:val="clear" w:color="auto" w:fill="FDE9D9"/>
            <w:vAlign w:val="center"/>
            <w:hideMark/>
          </w:tcPr>
          <w:p w:rsidR="0087642D" w:rsidRPr="001616A2" w:rsidRDefault="0087642D" w:rsidP="00EC675E">
            <w:pPr>
              <w:widowControl w:val="0"/>
              <w:adjustRightInd w:val="0"/>
              <w:snapToGrid w:val="0"/>
              <w:spacing w:before="40" w:after="40"/>
              <w:jc w:val="center"/>
              <w:rPr>
                <w:b/>
                <w:szCs w:val="20"/>
                <w:lang w:eastAsia="zh-CN"/>
              </w:rPr>
            </w:pPr>
            <w:r w:rsidRPr="001616A2">
              <w:rPr>
                <w:b/>
                <w:szCs w:val="20"/>
                <w:lang w:eastAsia="zh-CN"/>
              </w:rPr>
              <w:t>Type</w:t>
            </w:r>
          </w:p>
        </w:tc>
        <w:tc>
          <w:tcPr>
            <w:tcW w:w="4154" w:type="dxa"/>
            <w:tcBorders>
              <w:bottom w:val="single" w:sz="4" w:space="0" w:color="auto"/>
            </w:tcBorders>
            <w:shd w:val="clear" w:color="auto" w:fill="FDE9D9"/>
            <w:vAlign w:val="center"/>
            <w:hideMark/>
          </w:tcPr>
          <w:p w:rsidR="0087642D" w:rsidRPr="001616A2" w:rsidRDefault="0087642D" w:rsidP="00EC675E">
            <w:pPr>
              <w:widowControl w:val="0"/>
              <w:adjustRightInd w:val="0"/>
              <w:snapToGrid w:val="0"/>
              <w:spacing w:before="40" w:after="40"/>
              <w:jc w:val="center"/>
              <w:rPr>
                <w:b/>
                <w:szCs w:val="20"/>
                <w:lang w:eastAsia="zh-CN"/>
              </w:rPr>
            </w:pPr>
            <w:r w:rsidRPr="001616A2">
              <w:rPr>
                <w:b/>
                <w:szCs w:val="20"/>
                <w:lang w:eastAsia="zh-CN"/>
              </w:rPr>
              <w:t>Title</w:t>
            </w:r>
          </w:p>
        </w:tc>
        <w:tc>
          <w:tcPr>
            <w:tcW w:w="1863" w:type="dxa"/>
            <w:tcBorders>
              <w:bottom w:val="single" w:sz="4" w:space="0" w:color="auto"/>
            </w:tcBorders>
            <w:shd w:val="clear" w:color="auto" w:fill="FDE9D9"/>
            <w:vAlign w:val="center"/>
            <w:hideMark/>
          </w:tcPr>
          <w:p w:rsidR="0087642D" w:rsidRPr="001616A2" w:rsidRDefault="0087642D" w:rsidP="00EC675E">
            <w:pPr>
              <w:widowControl w:val="0"/>
              <w:adjustRightInd w:val="0"/>
              <w:snapToGrid w:val="0"/>
              <w:spacing w:before="40" w:after="40"/>
              <w:jc w:val="center"/>
              <w:rPr>
                <w:b/>
                <w:szCs w:val="20"/>
                <w:lang w:eastAsia="zh-CN"/>
              </w:rPr>
            </w:pPr>
            <w:r w:rsidRPr="001616A2">
              <w:rPr>
                <w:b/>
                <w:szCs w:val="20"/>
                <w:lang w:eastAsia="zh-CN"/>
              </w:rPr>
              <w:t>Source</w:t>
            </w:r>
          </w:p>
        </w:tc>
      </w:tr>
      <w:tr w:rsidR="002C6FD2" w:rsidRPr="001616A2" w:rsidTr="00EC675E">
        <w:trPr>
          <w:trHeight w:val="500"/>
          <w:jc w:val="center"/>
        </w:trPr>
        <w:tc>
          <w:tcPr>
            <w:tcW w:w="9660" w:type="dxa"/>
            <w:gridSpan w:val="5"/>
            <w:shd w:val="clear" w:color="auto" w:fill="auto"/>
            <w:vAlign w:val="center"/>
          </w:tcPr>
          <w:p w:rsidR="002C6FD2" w:rsidRPr="001A34A3" w:rsidRDefault="002C6FD2" w:rsidP="002C6FD2">
            <w:pPr>
              <w:snapToGrid w:val="0"/>
              <w:spacing w:before="40" w:after="40"/>
              <w:jc w:val="both"/>
              <w:rPr>
                <w:rFonts w:eastAsia="宋体"/>
                <w:szCs w:val="20"/>
                <w:lang w:eastAsia="zh-CN"/>
              </w:rPr>
            </w:pPr>
            <w:r>
              <w:rPr>
                <w:rFonts w:eastAsia="宋体" w:hint="eastAsia"/>
                <w:szCs w:val="20"/>
                <w:lang w:eastAsia="zh-CN"/>
              </w:rPr>
              <w:t xml:space="preserve">TP for </w:t>
            </w:r>
            <w:r w:rsidRPr="002C6FD2">
              <w:rPr>
                <w:rFonts w:eastAsia="宋体"/>
                <w:szCs w:val="20"/>
                <w:lang w:eastAsia="zh-CN"/>
              </w:rPr>
              <w:t>synchronous</w:t>
            </w:r>
            <w:r w:rsidR="00385BC7">
              <w:rPr>
                <w:rFonts w:eastAsia="宋体" w:hint="eastAsia"/>
                <w:szCs w:val="20"/>
                <w:lang w:eastAsia="zh-CN"/>
              </w:rPr>
              <w:t xml:space="preserve"> </w:t>
            </w:r>
            <w:r>
              <w:rPr>
                <w:rFonts w:eastAsia="宋体" w:hint="eastAsia"/>
                <w:szCs w:val="20"/>
                <w:lang w:eastAsia="zh-CN"/>
              </w:rPr>
              <w:t>network</w:t>
            </w:r>
          </w:p>
        </w:tc>
      </w:tr>
      <w:tr w:rsidR="0087642D" w:rsidRPr="001616A2" w:rsidTr="00EC675E">
        <w:trPr>
          <w:trHeight w:val="500"/>
          <w:jc w:val="center"/>
        </w:trPr>
        <w:tc>
          <w:tcPr>
            <w:tcW w:w="947" w:type="dxa"/>
            <w:shd w:val="clear" w:color="auto" w:fill="auto"/>
            <w:vAlign w:val="center"/>
          </w:tcPr>
          <w:p w:rsidR="0087642D" w:rsidRPr="009025A7" w:rsidRDefault="001A34A3" w:rsidP="00EC675E">
            <w:pPr>
              <w:snapToGrid w:val="0"/>
              <w:spacing w:before="40" w:after="40"/>
              <w:jc w:val="center"/>
              <w:rPr>
                <w:rFonts w:eastAsiaTheme="minorEastAsia"/>
                <w:szCs w:val="20"/>
                <w:lang w:eastAsia="zh-CN"/>
              </w:rPr>
            </w:pPr>
            <w:r w:rsidRPr="001A34A3">
              <w:rPr>
                <w:rFonts w:eastAsiaTheme="minorEastAsia"/>
                <w:szCs w:val="20"/>
                <w:lang w:eastAsia="zh-CN"/>
              </w:rPr>
              <w:t>6.4.1.1</w:t>
            </w:r>
          </w:p>
        </w:tc>
        <w:tc>
          <w:tcPr>
            <w:tcW w:w="1418" w:type="dxa"/>
            <w:shd w:val="clear" w:color="auto" w:fill="auto"/>
            <w:vAlign w:val="center"/>
          </w:tcPr>
          <w:p w:rsidR="0087642D" w:rsidRPr="00EC183E" w:rsidRDefault="001A34A3" w:rsidP="00EC183E">
            <w:pPr>
              <w:snapToGrid w:val="0"/>
              <w:spacing w:before="40" w:after="40"/>
              <w:rPr>
                <w:rFonts w:eastAsiaTheme="minorEastAsia"/>
                <w:szCs w:val="20"/>
                <w:lang w:eastAsia="zh-CN"/>
              </w:rPr>
            </w:pPr>
            <w:r w:rsidRPr="001A34A3">
              <w:rPr>
                <w:szCs w:val="20"/>
              </w:rPr>
              <w:t>R4-161532</w:t>
            </w:r>
            <w:r w:rsidR="00EC183E">
              <w:rPr>
                <w:rFonts w:eastAsiaTheme="minorEastAsia" w:hint="eastAsia"/>
                <w:szCs w:val="20"/>
                <w:lang w:eastAsia="zh-CN"/>
              </w:rPr>
              <w:t xml:space="preserve"> -&gt; </w:t>
            </w:r>
            <w:r w:rsidR="00EC183E" w:rsidRPr="00EC183E">
              <w:rPr>
                <w:rFonts w:eastAsiaTheme="minorEastAsia"/>
                <w:szCs w:val="20"/>
                <w:lang w:eastAsia="zh-CN"/>
              </w:rPr>
              <w:t>R4-162765</w:t>
            </w:r>
          </w:p>
        </w:tc>
        <w:tc>
          <w:tcPr>
            <w:tcW w:w="1278" w:type="dxa"/>
            <w:shd w:val="clear" w:color="auto" w:fill="auto"/>
            <w:vAlign w:val="center"/>
          </w:tcPr>
          <w:p w:rsidR="0087642D" w:rsidRPr="001616A2" w:rsidRDefault="001A34A3" w:rsidP="00EC675E">
            <w:pPr>
              <w:snapToGrid w:val="0"/>
              <w:spacing w:before="40" w:after="40"/>
              <w:jc w:val="center"/>
              <w:rPr>
                <w:rFonts w:eastAsia="宋体"/>
                <w:szCs w:val="20"/>
                <w:lang w:eastAsia="zh-CN"/>
              </w:rPr>
            </w:pPr>
            <w:r w:rsidRPr="001A34A3">
              <w:rPr>
                <w:rFonts w:eastAsia="宋体"/>
                <w:szCs w:val="20"/>
                <w:lang w:eastAsia="zh-CN"/>
              </w:rPr>
              <w:t>Approval</w:t>
            </w:r>
          </w:p>
        </w:tc>
        <w:tc>
          <w:tcPr>
            <w:tcW w:w="4154" w:type="dxa"/>
            <w:shd w:val="clear" w:color="auto" w:fill="auto"/>
            <w:vAlign w:val="center"/>
          </w:tcPr>
          <w:p w:rsidR="0087642D" w:rsidRPr="001616A2" w:rsidRDefault="001A34A3" w:rsidP="00EC675E">
            <w:pPr>
              <w:snapToGrid w:val="0"/>
              <w:spacing w:before="40" w:after="40"/>
              <w:rPr>
                <w:rFonts w:eastAsia="宋体"/>
                <w:szCs w:val="20"/>
              </w:rPr>
            </w:pPr>
            <w:r w:rsidRPr="001A34A3">
              <w:rPr>
                <w:rFonts w:eastAsia="宋体"/>
                <w:szCs w:val="20"/>
              </w:rPr>
              <w:t>TP on demodulation performance requirements in synchronous network</w:t>
            </w:r>
          </w:p>
        </w:tc>
        <w:tc>
          <w:tcPr>
            <w:tcW w:w="1863" w:type="dxa"/>
            <w:shd w:val="clear" w:color="auto" w:fill="auto"/>
            <w:vAlign w:val="center"/>
          </w:tcPr>
          <w:p w:rsidR="0087642D" w:rsidRPr="001616A2" w:rsidRDefault="001A34A3" w:rsidP="00EC675E">
            <w:pPr>
              <w:snapToGrid w:val="0"/>
              <w:spacing w:before="40" w:after="40"/>
              <w:jc w:val="center"/>
              <w:rPr>
                <w:rFonts w:eastAsia="宋体"/>
                <w:szCs w:val="20"/>
                <w:lang w:eastAsia="zh-CN"/>
              </w:rPr>
            </w:pPr>
            <w:r w:rsidRPr="001A34A3">
              <w:rPr>
                <w:rFonts w:eastAsia="宋体"/>
                <w:szCs w:val="20"/>
                <w:lang w:eastAsia="zh-CN"/>
              </w:rPr>
              <w:t>China Telecom</w:t>
            </w:r>
          </w:p>
        </w:tc>
      </w:tr>
      <w:tr w:rsidR="002C6FD2" w:rsidRPr="001616A2" w:rsidTr="00EC675E">
        <w:trPr>
          <w:trHeight w:val="500"/>
          <w:jc w:val="center"/>
        </w:trPr>
        <w:tc>
          <w:tcPr>
            <w:tcW w:w="9660" w:type="dxa"/>
            <w:gridSpan w:val="5"/>
            <w:shd w:val="clear" w:color="auto" w:fill="auto"/>
            <w:vAlign w:val="center"/>
          </w:tcPr>
          <w:p w:rsidR="002C6FD2" w:rsidRPr="006E08A9" w:rsidRDefault="002C6FD2" w:rsidP="002C6FD2">
            <w:pPr>
              <w:snapToGrid w:val="0"/>
              <w:spacing w:before="40" w:after="40"/>
              <w:rPr>
                <w:rFonts w:eastAsia="宋体"/>
                <w:szCs w:val="20"/>
                <w:lang w:eastAsia="zh-CN"/>
              </w:rPr>
            </w:pPr>
            <w:r>
              <w:rPr>
                <w:rFonts w:eastAsia="宋体" w:hint="eastAsia"/>
                <w:szCs w:val="20"/>
                <w:lang w:eastAsia="zh-CN"/>
              </w:rPr>
              <w:t>TP</w:t>
            </w:r>
            <w:r w:rsidR="00326666">
              <w:rPr>
                <w:rFonts w:eastAsia="宋体" w:hint="eastAsia"/>
                <w:szCs w:val="20"/>
                <w:lang w:eastAsia="zh-CN"/>
              </w:rPr>
              <w:t>s</w:t>
            </w:r>
            <w:r>
              <w:rPr>
                <w:rFonts w:eastAsia="宋体" w:hint="eastAsia"/>
                <w:szCs w:val="20"/>
                <w:lang w:eastAsia="zh-CN"/>
              </w:rPr>
              <w:t xml:space="preserve"> for </w:t>
            </w:r>
            <w:r w:rsidRPr="002C6FD2">
              <w:rPr>
                <w:rFonts w:eastAsia="宋体"/>
                <w:szCs w:val="20"/>
                <w:lang w:eastAsia="zh-CN"/>
              </w:rPr>
              <w:t xml:space="preserve">asynchronous </w:t>
            </w:r>
            <w:r>
              <w:rPr>
                <w:rFonts w:eastAsia="宋体" w:hint="eastAsia"/>
                <w:szCs w:val="20"/>
                <w:lang w:eastAsia="zh-CN"/>
              </w:rPr>
              <w:t>network</w:t>
            </w:r>
          </w:p>
        </w:tc>
      </w:tr>
      <w:tr w:rsidR="0087642D" w:rsidRPr="001616A2" w:rsidTr="00EC675E">
        <w:trPr>
          <w:trHeight w:val="500"/>
          <w:jc w:val="center"/>
        </w:trPr>
        <w:tc>
          <w:tcPr>
            <w:tcW w:w="947" w:type="dxa"/>
            <w:shd w:val="clear" w:color="auto" w:fill="auto"/>
            <w:vAlign w:val="center"/>
          </w:tcPr>
          <w:p w:rsidR="0087642D" w:rsidRPr="001616A2" w:rsidRDefault="006E08A9" w:rsidP="00EC675E">
            <w:pPr>
              <w:snapToGrid w:val="0"/>
              <w:spacing w:before="40" w:after="40"/>
              <w:jc w:val="center"/>
              <w:rPr>
                <w:szCs w:val="20"/>
              </w:rPr>
            </w:pPr>
            <w:r w:rsidRPr="006E08A9">
              <w:rPr>
                <w:szCs w:val="20"/>
              </w:rPr>
              <w:t>6.4.1.2</w:t>
            </w:r>
          </w:p>
        </w:tc>
        <w:tc>
          <w:tcPr>
            <w:tcW w:w="1418" w:type="dxa"/>
            <w:shd w:val="clear" w:color="auto" w:fill="auto"/>
            <w:vAlign w:val="center"/>
          </w:tcPr>
          <w:p w:rsidR="0087642D" w:rsidRPr="001616A2" w:rsidRDefault="006E08A9" w:rsidP="00EC183E">
            <w:pPr>
              <w:snapToGrid w:val="0"/>
              <w:spacing w:before="40" w:after="40"/>
              <w:rPr>
                <w:szCs w:val="20"/>
              </w:rPr>
            </w:pPr>
            <w:r w:rsidRPr="006E08A9">
              <w:rPr>
                <w:szCs w:val="20"/>
              </w:rPr>
              <w:t>R4-161531</w:t>
            </w:r>
          </w:p>
        </w:tc>
        <w:tc>
          <w:tcPr>
            <w:tcW w:w="1278" w:type="dxa"/>
            <w:shd w:val="clear" w:color="auto" w:fill="auto"/>
            <w:vAlign w:val="center"/>
          </w:tcPr>
          <w:p w:rsidR="0087642D" w:rsidRPr="001616A2" w:rsidRDefault="006E08A9" w:rsidP="00EC675E">
            <w:pPr>
              <w:snapToGrid w:val="0"/>
              <w:spacing w:before="40" w:after="40"/>
              <w:jc w:val="center"/>
              <w:rPr>
                <w:rFonts w:eastAsia="宋体"/>
                <w:szCs w:val="20"/>
                <w:lang w:eastAsia="zh-CN"/>
              </w:rPr>
            </w:pPr>
            <w:r w:rsidRPr="001A34A3">
              <w:rPr>
                <w:rFonts w:eastAsia="宋体"/>
                <w:szCs w:val="20"/>
                <w:lang w:eastAsia="zh-CN"/>
              </w:rPr>
              <w:t>Approval</w:t>
            </w:r>
          </w:p>
        </w:tc>
        <w:tc>
          <w:tcPr>
            <w:tcW w:w="4154" w:type="dxa"/>
            <w:shd w:val="clear" w:color="auto" w:fill="auto"/>
            <w:vAlign w:val="center"/>
          </w:tcPr>
          <w:p w:rsidR="0087642D" w:rsidRPr="001616A2" w:rsidRDefault="006E08A9" w:rsidP="00EC675E">
            <w:pPr>
              <w:snapToGrid w:val="0"/>
              <w:spacing w:before="40" w:after="40"/>
              <w:rPr>
                <w:rFonts w:eastAsia="宋体"/>
                <w:szCs w:val="20"/>
              </w:rPr>
            </w:pPr>
            <w:r w:rsidRPr="006E08A9">
              <w:rPr>
                <w:rFonts w:eastAsia="宋体"/>
                <w:szCs w:val="20"/>
              </w:rPr>
              <w:t>TP on BS MMSE-IRC receiver in asynchronous network</w:t>
            </w:r>
          </w:p>
        </w:tc>
        <w:tc>
          <w:tcPr>
            <w:tcW w:w="1863" w:type="dxa"/>
            <w:shd w:val="clear" w:color="auto" w:fill="auto"/>
            <w:vAlign w:val="center"/>
          </w:tcPr>
          <w:p w:rsidR="0087642D" w:rsidRPr="001616A2" w:rsidRDefault="006E08A9" w:rsidP="00EC675E">
            <w:pPr>
              <w:snapToGrid w:val="0"/>
              <w:spacing w:before="40" w:after="40"/>
              <w:jc w:val="center"/>
              <w:rPr>
                <w:rFonts w:eastAsia="宋体"/>
                <w:szCs w:val="20"/>
                <w:lang w:eastAsia="zh-CN"/>
              </w:rPr>
            </w:pPr>
            <w:r w:rsidRPr="006E08A9">
              <w:rPr>
                <w:rFonts w:eastAsia="宋体"/>
                <w:szCs w:val="20"/>
                <w:lang w:eastAsia="zh-CN"/>
              </w:rPr>
              <w:t>China Telecom</w:t>
            </w:r>
          </w:p>
        </w:tc>
      </w:tr>
      <w:tr w:rsidR="0087642D" w:rsidRPr="001616A2" w:rsidTr="00EC675E">
        <w:trPr>
          <w:trHeight w:val="500"/>
          <w:jc w:val="center"/>
        </w:trPr>
        <w:tc>
          <w:tcPr>
            <w:tcW w:w="947" w:type="dxa"/>
            <w:shd w:val="clear" w:color="auto" w:fill="auto"/>
            <w:vAlign w:val="center"/>
          </w:tcPr>
          <w:p w:rsidR="0087642D" w:rsidRDefault="006C494E" w:rsidP="00EC675E">
            <w:pPr>
              <w:snapToGrid w:val="0"/>
              <w:spacing w:before="40" w:after="40"/>
              <w:jc w:val="center"/>
              <w:rPr>
                <w:rFonts w:eastAsiaTheme="minorEastAsia"/>
                <w:szCs w:val="20"/>
                <w:lang w:eastAsia="zh-CN"/>
              </w:rPr>
            </w:pPr>
            <w:r w:rsidRPr="006C494E">
              <w:rPr>
                <w:rFonts w:eastAsiaTheme="minorEastAsia"/>
                <w:szCs w:val="20"/>
                <w:lang w:eastAsia="zh-CN"/>
              </w:rPr>
              <w:t>6.4.1.2</w:t>
            </w:r>
          </w:p>
        </w:tc>
        <w:tc>
          <w:tcPr>
            <w:tcW w:w="1418" w:type="dxa"/>
            <w:shd w:val="clear" w:color="auto" w:fill="auto"/>
            <w:vAlign w:val="center"/>
          </w:tcPr>
          <w:p w:rsidR="0087642D" w:rsidRPr="00EC183E" w:rsidRDefault="006C494E" w:rsidP="00EC183E">
            <w:pPr>
              <w:snapToGrid w:val="0"/>
              <w:spacing w:before="40" w:after="40"/>
              <w:rPr>
                <w:rFonts w:eastAsiaTheme="minorEastAsia"/>
                <w:szCs w:val="20"/>
                <w:lang w:eastAsia="zh-CN"/>
              </w:rPr>
            </w:pPr>
            <w:r w:rsidRPr="006C494E">
              <w:rPr>
                <w:szCs w:val="20"/>
              </w:rPr>
              <w:t>R4-161987</w:t>
            </w:r>
            <w:r w:rsidR="00EC183E">
              <w:rPr>
                <w:rFonts w:eastAsiaTheme="minorEastAsia" w:hint="eastAsia"/>
                <w:szCs w:val="20"/>
                <w:lang w:eastAsia="zh-CN"/>
              </w:rPr>
              <w:t xml:space="preserve"> -&gt; </w:t>
            </w:r>
            <w:r w:rsidR="00EC183E" w:rsidRPr="00EC183E">
              <w:rPr>
                <w:rFonts w:eastAsiaTheme="minorEastAsia"/>
                <w:szCs w:val="20"/>
                <w:lang w:eastAsia="zh-CN"/>
              </w:rPr>
              <w:t>R4-162766</w:t>
            </w:r>
          </w:p>
        </w:tc>
        <w:tc>
          <w:tcPr>
            <w:tcW w:w="1278" w:type="dxa"/>
            <w:shd w:val="clear" w:color="auto" w:fill="auto"/>
            <w:vAlign w:val="center"/>
          </w:tcPr>
          <w:p w:rsidR="0087642D" w:rsidRDefault="006C494E" w:rsidP="00EC675E">
            <w:pPr>
              <w:snapToGrid w:val="0"/>
              <w:spacing w:before="40" w:after="40"/>
              <w:jc w:val="center"/>
              <w:rPr>
                <w:rFonts w:eastAsia="宋体"/>
                <w:szCs w:val="20"/>
                <w:lang w:eastAsia="zh-CN"/>
              </w:rPr>
            </w:pPr>
            <w:r w:rsidRPr="006C494E">
              <w:rPr>
                <w:rFonts w:eastAsia="宋体"/>
                <w:szCs w:val="20"/>
                <w:lang w:eastAsia="zh-CN"/>
              </w:rPr>
              <w:t>Approval</w:t>
            </w:r>
          </w:p>
        </w:tc>
        <w:tc>
          <w:tcPr>
            <w:tcW w:w="4154" w:type="dxa"/>
            <w:shd w:val="clear" w:color="auto" w:fill="auto"/>
            <w:vAlign w:val="center"/>
          </w:tcPr>
          <w:p w:rsidR="0087642D" w:rsidRPr="00B0734F" w:rsidRDefault="006C494E" w:rsidP="00EC675E">
            <w:pPr>
              <w:snapToGrid w:val="0"/>
              <w:spacing w:before="40" w:after="40"/>
              <w:rPr>
                <w:rFonts w:eastAsia="宋体"/>
                <w:szCs w:val="20"/>
              </w:rPr>
            </w:pPr>
            <w:r w:rsidRPr="006C494E">
              <w:rPr>
                <w:rFonts w:eastAsia="宋体"/>
                <w:szCs w:val="20"/>
              </w:rPr>
              <w:t>TP: summary of phase-II simulation results for asynchronous network</w:t>
            </w:r>
          </w:p>
        </w:tc>
        <w:tc>
          <w:tcPr>
            <w:tcW w:w="1863" w:type="dxa"/>
            <w:shd w:val="clear" w:color="auto" w:fill="auto"/>
            <w:vAlign w:val="center"/>
          </w:tcPr>
          <w:p w:rsidR="0087642D" w:rsidRDefault="006C494E" w:rsidP="00EC675E">
            <w:pPr>
              <w:snapToGrid w:val="0"/>
              <w:spacing w:before="40" w:after="40"/>
              <w:jc w:val="center"/>
              <w:rPr>
                <w:rFonts w:eastAsia="宋体"/>
                <w:szCs w:val="20"/>
                <w:lang w:eastAsia="zh-CN"/>
              </w:rPr>
            </w:pPr>
            <w:r w:rsidRPr="006C494E">
              <w:rPr>
                <w:rFonts w:eastAsia="宋体"/>
                <w:szCs w:val="20"/>
                <w:lang w:eastAsia="zh-CN"/>
              </w:rPr>
              <w:t>Huawei</w:t>
            </w:r>
          </w:p>
        </w:tc>
      </w:tr>
      <w:tr w:rsidR="0073481F" w:rsidRPr="001616A2" w:rsidTr="00EC675E">
        <w:trPr>
          <w:trHeight w:val="500"/>
          <w:jc w:val="center"/>
        </w:trPr>
        <w:tc>
          <w:tcPr>
            <w:tcW w:w="947" w:type="dxa"/>
            <w:shd w:val="clear" w:color="auto" w:fill="auto"/>
            <w:vAlign w:val="center"/>
          </w:tcPr>
          <w:p w:rsidR="0073481F" w:rsidRPr="006C494E" w:rsidRDefault="0073481F" w:rsidP="00EC675E">
            <w:pPr>
              <w:snapToGrid w:val="0"/>
              <w:spacing w:before="40" w:after="40"/>
              <w:jc w:val="center"/>
              <w:rPr>
                <w:rFonts w:eastAsiaTheme="minorEastAsia"/>
                <w:szCs w:val="20"/>
                <w:lang w:eastAsia="zh-CN"/>
              </w:rPr>
            </w:pPr>
            <w:r w:rsidRPr="0073481F">
              <w:rPr>
                <w:rFonts w:eastAsiaTheme="minorEastAsia"/>
                <w:szCs w:val="20"/>
                <w:lang w:eastAsia="zh-CN"/>
              </w:rPr>
              <w:t>6.4.1.2</w:t>
            </w:r>
          </w:p>
        </w:tc>
        <w:tc>
          <w:tcPr>
            <w:tcW w:w="1418" w:type="dxa"/>
            <w:shd w:val="clear" w:color="auto" w:fill="auto"/>
            <w:vAlign w:val="center"/>
          </w:tcPr>
          <w:p w:rsidR="0073481F" w:rsidRPr="00EC183E" w:rsidRDefault="0073481F" w:rsidP="00EC183E">
            <w:pPr>
              <w:snapToGrid w:val="0"/>
              <w:spacing w:before="40" w:after="40"/>
              <w:rPr>
                <w:rFonts w:eastAsiaTheme="minorEastAsia"/>
                <w:szCs w:val="20"/>
                <w:lang w:eastAsia="zh-CN"/>
              </w:rPr>
            </w:pPr>
            <w:r w:rsidRPr="0073481F">
              <w:rPr>
                <w:szCs w:val="20"/>
              </w:rPr>
              <w:t>R4-162123</w:t>
            </w:r>
            <w:r w:rsidR="00EC183E">
              <w:rPr>
                <w:rFonts w:eastAsiaTheme="minorEastAsia" w:hint="eastAsia"/>
                <w:szCs w:val="20"/>
                <w:lang w:eastAsia="zh-CN"/>
              </w:rPr>
              <w:t xml:space="preserve"> -&gt; </w:t>
            </w:r>
            <w:r w:rsidR="00EC183E" w:rsidRPr="00EC183E">
              <w:rPr>
                <w:rFonts w:eastAsiaTheme="minorEastAsia"/>
                <w:szCs w:val="20"/>
                <w:lang w:eastAsia="zh-CN"/>
              </w:rPr>
              <w:t>R4-162767</w:t>
            </w:r>
          </w:p>
        </w:tc>
        <w:tc>
          <w:tcPr>
            <w:tcW w:w="1278" w:type="dxa"/>
            <w:shd w:val="clear" w:color="auto" w:fill="auto"/>
            <w:vAlign w:val="center"/>
          </w:tcPr>
          <w:p w:rsidR="0073481F" w:rsidRPr="006C494E" w:rsidRDefault="0073481F" w:rsidP="00EC675E">
            <w:pPr>
              <w:snapToGrid w:val="0"/>
              <w:spacing w:before="40" w:after="40"/>
              <w:jc w:val="center"/>
              <w:rPr>
                <w:rFonts w:eastAsia="宋体"/>
                <w:szCs w:val="20"/>
                <w:lang w:eastAsia="zh-CN"/>
              </w:rPr>
            </w:pPr>
            <w:r w:rsidRPr="0073481F">
              <w:rPr>
                <w:rFonts w:eastAsia="宋体"/>
                <w:szCs w:val="20"/>
                <w:lang w:eastAsia="zh-CN"/>
              </w:rPr>
              <w:t>Approval</w:t>
            </w:r>
          </w:p>
        </w:tc>
        <w:tc>
          <w:tcPr>
            <w:tcW w:w="4154" w:type="dxa"/>
            <w:shd w:val="clear" w:color="auto" w:fill="auto"/>
            <w:vAlign w:val="center"/>
          </w:tcPr>
          <w:p w:rsidR="0073481F" w:rsidRPr="006C494E" w:rsidRDefault="0073481F" w:rsidP="00EC675E">
            <w:pPr>
              <w:snapToGrid w:val="0"/>
              <w:spacing w:before="40" w:after="40"/>
              <w:rPr>
                <w:rFonts w:eastAsia="宋体"/>
                <w:szCs w:val="20"/>
              </w:rPr>
            </w:pPr>
            <w:r w:rsidRPr="0073481F">
              <w:rPr>
                <w:rFonts w:eastAsia="宋体"/>
                <w:szCs w:val="20"/>
              </w:rPr>
              <w:t xml:space="preserve">TP: Interference </w:t>
            </w:r>
            <w:proofErr w:type="spellStart"/>
            <w:r w:rsidRPr="0073481F">
              <w:rPr>
                <w:rFonts w:eastAsia="宋体"/>
                <w:szCs w:val="20"/>
              </w:rPr>
              <w:t>modelling</w:t>
            </w:r>
            <w:proofErr w:type="spellEnd"/>
            <w:r w:rsidRPr="0073481F">
              <w:rPr>
                <w:rFonts w:eastAsia="宋体"/>
                <w:szCs w:val="20"/>
              </w:rPr>
              <w:t xml:space="preserve"> and simulation results for </w:t>
            </w:r>
            <w:proofErr w:type="spellStart"/>
            <w:r w:rsidRPr="0073481F">
              <w:rPr>
                <w:rFonts w:eastAsia="宋体"/>
                <w:szCs w:val="20"/>
              </w:rPr>
              <w:t>async</w:t>
            </w:r>
            <w:proofErr w:type="spellEnd"/>
            <w:r w:rsidRPr="0073481F">
              <w:rPr>
                <w:rFonts w:eastAsia="宋体"/>
                <w:szCs w:val="20"/>
              </w:rPr>
              <w:t xml:space="preserve"> network</w:t>
            </w:r>
          </w:p>
        </w:tc>
        <w:tc>
          <w:tcPr>
            <w:tcW w:w="1863" w:type="dxa"/>
            <w:shd w:val="clear" w:color="auto" w:fill="auto"/>
            <w:vAlign w:val="center"/>
          </w:tcPr>
          <w:p w:rsidR="0073481F" w:rsidRPr="0073481F" w:rsidRDefault="0073481F" w:rsidP="00EC675E">
            <w:pPr>
              <w:snapToGrid w:val="0"/>
              <w:spacing w:before="40" w:after="40"/>
              <w:jc w:val="center"/>
              <w:rPr>
                <w:rFonts w:eastAsia="宋体"/>
                <w:szCs w:val="20"/>
                <w:lang w:eastAsia="zh-CN"/>
              </w:rPr>
            </w:pPr>
            <w:r w:rsidRPr="0073481F">
              <w:rPr>
                <w:rFonts w:eastAsia="宋体"/>
                <w:szCs w:val="20"/>
                <w:lang w:eastAsia="zh-CN"/>
              </w:rPr>
              <w:t>ZTE</w:t>
            </w:r>
          </w:p>
        </w:tc>
      </w:tr>
    </w:tbl>
    <w:p w:rsidR="0087642D" w:rsidRDefault="0087642D" w:rsidP="000F4531">
      <w:pPr>
        <w:pStyle w:val="a0"/>
        <w:rPr>
          <w:rFonts w:eastAsiaTheme="minorEastAsia"/>
          <w:lang w:eastAsia="zh-CN"/>
        </w:rPr>
      </w:pPr>
    </w:p>
    <w:p w:rsidR="0084160E" w:rsidRPr="00AB0880" w:rsidRDefault="0084160E" w:rsidP="0084160E">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B47DC9" w:rsidRPr="00B47DC9" w:rsidRDefault="00B47DC9" w:rsidP="00B47DC9">
      <w:pPr>
        <w:snapToGrid w:val="0"/>
        <w:spacing w:before="60" w:after="60"/>
        <w:rPr>
          <w:rFonts w:eastAsiaTheme="minorEastAsia"/>
          <w:b/>
          <w:i/>
          <w:color w:val="000000" w:themeColor="text1"/>
          <w:lang w:eastAsia="zh-CN"/>
        </w:rPr>
      </w:pPr>
      <w:r w:rsidRPr="00A8395B">
        <w:rPr>
          <w:rFonts w:eastAsiaTheme="minorEastAsia" w:hint="eastAsia"/>
          <w:b/>
          <w:i/>
          <w:color w:val="000000" w:themeColor="text1"/>
          <w:highlight w:val="lightGray"/>
          <w:lang w:eastAsia="zh-CN"/>
        </w:rPr>
        <w:t xml:space="preserve">TP </w:t>
      </w:r>
      <w:r w:rsidRPr="00A8395B">
        <w:rPr>
          <w:rFonts w:eastAsia="宋体" w:hint="eastAsia"/>
          <w:b/>
          <w:i/>
          <w:szCs w:val="20"/>
          <w:highlight w:val="lightGray"/>
          <w:lang w:eastAsia="zh-CN"/>
        </w:rPr>
        <w:t xml:space="preserve">for </w:t>
      </w:r>
      <w:r w:rsidRPr="00A8395B">
        <w:rPr>
          <w:rFonts w:eastAsia="宋体"/>
          <w:b/>
          <w:i/>
          <w:szCs w:val="20"/>
          <w:highlight w:val="lightGray"/>
          <w:lang w:eastAsia="zh-CN"/>
        </w:rPr>
        <w:t>synchronous</w:t>
      </w:r>
      <w:r w:rsidRPr="00A8395B">
        <w:rPr>
          <w:rFonts w:eastAsia="宋体" w:hint="eastAsia"/>
          <w:b/>
          <w:i/>
          <w:szCs w:val="20"/>
          <w:highlight w:val="lightGray"/>
          <w:lang w:eastAsia="zh-CN"/>
        </w:rPr>
        <w:t xml:space="preserve"> network:</w:t>
      </w:r>
    </w:p>
    <w:p w:rsidR="0084160E" w:rsidRDefault="0084160E" w:rsidP="0084160E">
      <w:pPr>
        <w:numPr>
          <w:ilvl w:val="0"/>
          <w:numId w:val="6"/>
        </w:numPr>
        <w:snapToGrid w:val="0"/>
        <w:spacing w:before="60" w:after="60"/>
        <w:ind w:left="284" w:hangingChars="142" w:hanging="284"/>
        <w:rPr>
          <w:rFonts w:eastAsiaTheme="minorEastAsia"/>
          <w:color w:val="000000" w:themeColor="text1"/>
          <w:lang w:eastAsia="zh-CN"/>
        </w:rPr>
      </w:pPr>
      <w:r w:rsidRPr="0084160E">
        <w:rPr>
          <w:rFonts w:eastAsiaTheme="minorEastAsia" w:hint="eastAsia"/>
          <w:color w:val="000000" w:themeColor="text1"/>
          <w:lang w:eastAsia="zh-CN"/>
        </w:rPr>
        <w:t xml:space="preserve">TP </w:t>
      </w:r>
      <w:r w:rsidR="00EC183E">
        <w:rPr>
          <w:rFonts w:eastAsiaTheme="minorEastAsia" w:hint="eastAsia"/>
          <w:color w:val="000000" w:themeColor="text1"/>
          <w:lang w:eastAsia="zh-CN"/>
        </w:rPr>
        <w:t xml:space="preserve">on sync </w:t>
      </w:r>
      <w:proofErr w:type="spellStart"/>
      <w:r w:rsidR="00EC183E">
        <w:rPr>
          <w:rFonts w:eastAsiaTheme="minorEastAsia" w:hint="eastAsia"/>
          <w:color w:val="000000" w:themeColor="text1"/>
          <w:lang w:eastAsia="zh-CN"/>
        </w:rPr>
        <w:t>demod</w:t>
      </w:r>
      <w:proofErr w:type="spellEnd"/>
      <w:r w:rsidR="00EC183E">
        <w:rPr>
          <w:rFonts w:eastAsiaTheme="minorEastAsia" w:hint="eastAsia"/>
          <w:color w:val="000000" w:themeColor="text1"/>
          <w:lang w:eastAsia="zh-CN"/>
        </w:rPr>
        <w:t xml:space="preserve"> </w:t>
      </w:r>
      <w:r w:rsidR="00EC183E">
        <w:rPr>
          <w:rFonts w:eastAsiaTheme="minorEastAsia"/>
          <w:color w:val="000000" w:themeColor="text1"/>
          <w:lang w:eastAsia="zh-CN"/>
        </w:rPr>
        <w:t>requirements</w:t>
      </w:r>
      <w:r w:rsidR="00EC183E">
        <w:rPr>
          <w:rFonts w:eastAsiaTheme="minorEastAsia" w:hint="eastAsia"/>
          <w:color w:val="000000" w:themeColor="text1"/>
          <w:lang w:eastAsia="zh-CN"/>
        </w:rPr>
        <w:t xml:space="preserve"> is </w:t>
      </w:r>
      <w:r w:rsidR="002E7B15">
        <w:rPr>
          <w:rFonts w:eastAsiaTheme="minorEastAsia" w:hint="eastAsia"/>
          <w:color w:val="000000" w:themeColor="text1"/>
          <w:lang w:eastAsia="zh-CN"/>
        </w:rPr>
        <w:t>revised</w:t>
      </w:r>
      <w:r w:rsidR="00EC183E">
        <w:rPr>
          <w:rFonts w:eastAsiaTheme="minorEastAsia" w:hint="eastAsia"/>
          <w:color w:val="000000" w:themeColor="text1"/>
          <w:lang w:eastAsia="zh-CN"/>
        </w:rPr>
        <w:t xml:space="preserve"> </w:t>
      </w:r>
      <w:r w:rsidRPr="0084160E">
        <w:rPr>
          <w:rFonts w:eastAsiaTheme="minorEastAsia" w:hint="eastAsia"/>
          <w:color w:val="000000" w:themeColor="text1"/>
          <w:lang w:eastAsia="zh-CN"/>
        </w:rPr>
        <w:t xml:space="preserve">in </w:t>
      </w:r>
      <w:r w:rsidR="00EC183E" w:rsidRPr="00EC183E">
        <w:rPr>
          <w:rFonts w:eastAsiaTheme="minorEastAsia"/>
          <w:szCs w:val="20"/>
          <w:lang w:eastAsia="zh-CN"/>
        </w:rPr>
        <w:t>R4-162765</w:t>
      </w:r>
      <w:r w:rsidR="00EC183E">
        <w:rPr>
          <w:rFonts w:eastAsiaTheme="minorEastAsia" w:hint="eastAsia"/>
          <w:color w:val="000000" w:themeColor="text1"/>
          <w:lang w:eastAsia="zh-CN"/>
        </w:rPr>
        <w:t xml:space="preserve">, which </w:t>
      </w:r>
      <w:r>
        <w:rPr>
          <w:rFonts w:eastAsiaTheme="minorEastAsia" w:hint="eastAsia"/>
          <w:color w:val="000000" w:themeColor="text1"/>
          <w:lang w:eastAsia="zh-CN"/>
        </w:rPr>
        <w:t>capture</w:t>
      </w:r>
      <w:r w:rsidR="00EC183E">
        <w:rPr>
          <w:rFonts w:eastAsiaTheme="minorEastAsia" w:hint="eastAsia"/>
          <w:color w:val="000000" w:themeColor="text1"/>
          <w:lang w:eastAsia="zh-CN"/>
        </w:rPr>
        <w:t>s</w:t>
      </w:r>
      <w:r>
        <w:rPr>
          <w:rFonts w:eastAsiaTheme="minorEastAsia" w:hint="eastAsia"/>
          <w:color w:val="000000" w:themeColor="text1"/>
          <w:lang w:eastAsia="zh-CN"/>
        </w:rPr>
        <w:t xml:space="preserve"> the agreed requirement values</w:t>
      </w:r>
      <w:r w:rsidR="0017359D">
        <w:rPr>
          <w:rFonts w:eastAsiaTheme="minorEastAsia" w:hint="eastAsia"/>
          <w:color w:val="000000" w:themeColor="text1"/>
          <w:lang w:eastAsia="zh-CN"/>
        </w:rPr>
        <w:t xml:space="preserve"> for 36.104</w:t>
      </w:r>
      <w:r w:rsidR="00EC183E">
        <w:rPr>
          <w:rFonts w:eastAsiaTheme="minorEastAsia" w:hint="eastAsia"/>
          <w:color w:val="000000" w:themeColor="text1"/>
          <w:lang w:eastAsia="zh-CN"/>
        </w:rPr>
        <w:t xml:space="preserve">. </w:t>
      </w:r>
      <w:r w:rsidR="00D323F4">
        <w:rPr>
          <w:rFonts w:eastAsiaTheme="minorEastAsia" w:hint="eastAsia"/>
          <w:color w:val="000000" w:themeColor="text1"/>
          <w:lang w:eastAsia="zh-CN"/>
        </w:rPr>
        <w:t>Is it agreeable</w:t>
      </w:r>
      <w:r w:rsidR="00EC183E">
        <w:rPr>
          <w:rFonts w:eastAsiaTheme="minorEastAsia" w:hint="eastAsia"/>
          <w:color w:val="000000" w:themeColor="text1"/>
          <w:lang w:eastAsia="zh-CN"/>
        </w:rPr>
        <w:t>?</w:t>
      </w:r>
    </w:p>
    <w:p w:rsidR="00B47DC9" w:rsidRDefault="00B47DC9" w:rsidP="00B47DC9">
      <w:pPr>
        <w:snapToGrid w:val="0"/>
        <w:spacing w:before="60" w:after="60"/>
        <w:rPr>
          <w:rFonts w:eastAsiaTheme="minorEastAsia"/>
          <w:color w:val="000000" w:themeColor="text1"/>
          <w:lang w:eastAsia="zh-CN"/>
        </w:rPr>
      </w:pPr>
    </w:p>
    <w:p w:rsidR="00B47DC9" w:rsidRPr="00B47DC9" w:rsidRDefault="00B47DC9" w:rsidP="00B47DC9">
      <w:pPr>
        <w:snapToGrid w:val="0"/>
        <w:spacing w:before="60" w:after="60"/>
        <w:rPr>
          <w:rFonts w:eastAsiaTheme="minorEastAsia"/>
          <w:b/>
          <w:i/>
          <w:color w:val="000000" w:themeColor="text1"/>
          <w:lang w:eastAsia="zh-CN"/>
        </w:rPr>
      </w:pPr>
      <w:r w:rsidRPr="00A8395B">
        <w:rPr>
          <w:rFonts w:eastAsiaTheme="minorEastAsia" w:hint="eastAsia"/>
          <w:b/>
          <w:i/>
          <w:color w:val="000000" w:themeColor="text1"/>
          <w:highlight w:val="lightGray"/>
          <w:lang w:eastAsia="zh-CN"/>
        </w:rPr>
        <w:t>TP</w:t>
      </w:r>
      <w:r w:rsidR="001975FA" w:rsidRPr="00A8395B">
        <w:rPr>
          <w:rFonts w:eastAsiaTheme="minorEastAsia" w:hint="eastAsia"/>
          <w:b/>
          <w:i/>
          <w:color w:val="000000" w:themeColor="text1"/>
          <w:highlight w:val="lightGray"/>
          <w:lang w:eastAsia="zh-CN"/>
        </w:rPr>
        <w:t>s</w:t>
      </w:r>
      <w:r w:rsidRPr="00A8395B">
        <w:rPr>
          <w:rFonts w:eastAsiaTheme="minorEastAsia" w:hint="eastAsia"/>
          <w:b/>
          <w:i/>
          <w:color w:val="000000" w:themeColor="text1"/>
          <w:highlight w:val="lightGray"/>
          <w:lang w:eastAsia="zh-CN"/>
        </w:rPr>
        <w:t xml:space="preserve"> </w:t>
      </w:r>
      <w:r w:rsidRPr="00A8395B">
        <w:rPr>
          <w:rFonts w:eastAsia="宋体" w:hint="eastAsia"/>
          <w:b/>
          <w:i/>
          <w:szCs w:val="20"/>
          <w:highlight w:val="lightGray"/>
          <w:lang w:eastAsia="zh-CN"/>
        </w:rPr>
        <w:t>for a</w:t>
      </w:r>
      <w:r w:rsidRPr="00A8395B">
        <w:rPr>
          <w:rFonts w:eastAsia="宋体"/>
          <w:b/>
          <w:i/>
          <w:szCs w:val="20"/>
          <w:highlight w:val="lightGray"/>
          <w:lang w:eastAsia="zh-CN"/>
        </w:rPr>
        <w:t>synchronous</w:t>
      </w:r>
      <w:r w:rsidRPr="00A8395B">
        <w:rPr>
          <w:rFonts w:eastAsia="宋体" w:hint="eastAsia"/>
          <w:b/>
          <w:i/>
          <w:szCs w:val="20"/>
          <w:highlight w:val="lightGray"/>
          <w:lang w:eastAsia="zh-CN"/>
        </w:rPr>
        <w:t xml:space="preserve"> network:</w:t>
      </w:r>
    </w:p>
    <w:p w:rsidR="00EC183E" w:rsidRPr="00EC183E" w:rsidRDefault="00EC183E" w:rsidP="0084160E">
      <w:pPr>
        <w:numPr>
          <w:ilvl w:val="0"/>
          <w:numId w:val="6"/>
        </w:numPr>
        <w:snapToGrid w:val="0"/>
        <w:spacing w:before="60" w:after="60"/>
        <w:ind w:left="284" w:hangingChars="142" w:hanging="284"/>
        <w:rPr>
          <w:color w:val="000000" w:themeColor="text1"/>
          <w:lang w:eastAsia="zh-CN"/>
        </w:rPr>
      </w:pPr>
      <w:r>
        <w:rPr>
          <w:rFonts w:eastAsiaTheme="minorEastAsia" w:hint="eastAsia"/>
          <w:color w:val="000000" w:themeColor="text1"/>
          <w:lang w:eastAsia="zh-CN"/>
        </w:rPr>
        <w:t xml:space="preserve">It was </w:t>
      </w:r>
      <w:r>
        <w:rPr>
          <w:rFonts w:eastAsiaTheme="minorEastAsia"/>
          <w:color w:val="000000" w:themeColor="text1"/>
          <w:lang w:eastAsia="zh-CN"/>
        </w:rPr>
        <w:t>agreeable</w:t>
      </w:r>
      <w:r>
        <w:rPr>
          <w:rFonts w:eastAsiaTheme="minorEastAsia" w:hint="eastAsia"/>
          <w:color w:val="000000" w:themeColor="text1"/>
          <w:lang w:eastAsia="zh-CN"/>
        </w:rPr>
        <w:t xml:space="preserve"> that a new clause will be created for </w:t>
      </w:r>
      <w:proofErr w:type="spellStart"/>
      <w:r w:rsidR="00285DBB">
        <w:rPr>
          <w:rFonts w:eastAsiaTheme="minorEastAsia" w:hint="eastAsia"/>
          <w:color w:val="000000" w:themeColor="text1"/>
          <w:lang w:eastAsia="zh-CN"/>
        </w:rPr>
        <w:t>a</w:t>
      </w:r>
      <w:r>
        <w:rPr>
          <w:rFonts w:eastAsiaTheme="minorEastAsia" w:hint="eastAsia"/>
          <w:color w:val="000000" w:themeColor="text1"/>
          <w:lang w:eastAsia="zh-CN"/>
        </w:rPr>
        <w:t>sync</w:t>
      </w:r>
      <w:proofErr w:type="spellEnd"/>
      <w:r>
        <w:rPr>
          <w:rFonts w:eastAsiaTheme="minorEastAsia" w:hint="eastAsia"/>
          <w:color w:val="000000" w:themeColor="text1"/>
          <w:lang w:eastAsia="zh-CN"/>
        </w:rPr>
        <w:t xml:space="preserve"> requirements.</w:t>
      </w:r>
    </w:p>
    <w:p w:rsidR="00EC183E" w:rsidRPr="00EC183E" w:rsidRDefault="00EC183E" w:rsidP="0084160E">
      <w:pPr>
        <w:numPr>
          <w:ilvl w:val="0"/>
          <w:numId w:val="6"/>
        </w:numPr>
        <w:snapToGrid w:val="0"/>
        <w:spacing w:before="60" w:after="60"/>
        <w:ind w:left="284" w:hangingChars="142" w:hanging="284"/>
        <w:rPr>
          <w:color w:val="000000" w:themeColor="text1"/>
          <w:lang w:eastAsia="zh-CN"/>
        </w:rPr>
      </w:pPr>
      <w:r>
        <w:rPr>
          <w:rFonts w:eastAsiaTheme="minorEastAsia" w:hint="eastAsia"/>
          <w:color w:val="000000" w:themeColor="text1"/>
          <w:lang w:eastAsia="zh-CN"/>
        </w:rPr>
        <w:t xml:space="preserve">Comments on the revised TPs in </w:t>
      </w:r>
      <w:r w:rsidRPr="00EC183E">
        <w:rPr>
          <w:rFonts w:eastAsiaTheme="minorEastAsia"/>
          <w:szCs w:val="20"/>
          <w:lang w:eastAsia="zh-CN"/>
        </w:rPr>
        <w:t>R4-162766</w:t>
      </w:r>
      <w:r>
        <w:rPr>
          <w:rFonts w:eastAsiaTheme="minorEastAsia" w:hint="eastAsia"/>
          <w:szCs w:val="20"/>
          <w:lang w:eastAsia="zh-CN"/>
        </w:rPr>
        <w:t xml:space="preserve"> and </w:t>
      </w:r>
      <w:r w:rsidRPr="00EC183E">
        <w:rPr>
          <w:rFonts w:eastAsiaTheme="minorEastAsia"/>
          <w:szCs w:val="20"/>
          <w:lang w:eastAsia="zh-CN"/>
        </w:rPr>
        <w:t>R4-162767</w:t>
      </w:r>
      <w:r>
        <w:rPr>
          <w:rFonts w:eastAsiaTheme="minorEastAsia" w:hint="eastAsia"/>
          <w:szCs w:val="20"/>
          <w:lang w:eastAsia="zh-CN"/>
        </w:rPr>
        <w:t>?</w:t>
      </w:r>
    </w:p>
    <w:p w:rsidR="00EC183E" w:rsidRPr="00EC183E" w:rsidRDefault="00EC183E" w:rsidP="00EC183E">
      <w:pPr>
        <w:numPr>
          <w:ilvl w:val="1"/>
          <w:numId w:val="6"/>
        </w:numPr>
        <w:snapToGrid w:val="0"/>
        <w:spacing w:before="60" w:after="60"/>
        <w:ind w:left="709" w:hanging="283"/>
        <w:rPr>
          <w:rFonts w:eastAsia="宋体"/>
          <w:lang w:val="en-GB" w:eastAsia="zh-CN"/>
        </w:rPr>
      </w:pPr>
      <w:r w:rsidRPr="00EC183E">
        <w:rPr>
          <w:rFonts w:eastAsiaTheme="minorEastAsia"/>
          <w:szCs w:val="20"/>
          <w:lang w:eastAsia="zh-CN"/>
        </w:rPr>
        <w:t>R4-162766</w:t>
      </w:r>
      <w:r>
        <w:rPr>
          <w:rFonts w:eastAsiaTheme="minorEastAsia" w:hint="eastAsia"/>
          <w:szCs w:val="20"/>
          <w:lang w:eastAsia="zh-CN"/>
        </w:rPr>
        <w:t xml:space="preserve"> captures the simulation parameters</w:t>
      </w:r>
    </w:p>
    <w:p w:rsidR="00EC183E" w:rsidRPr="00EC183E" w:rsidRDefault="00EC183E" w:rsidP="00EC183E">
      <w:pPr>
        <w:numPr>
          <w:ilvl w:val="1"/>
          <w:numId w:val="6"/>
        </w:numPr>
        <w:snapToGrid w:val="0"/>
        <w:spacing w:before="60" w:after="60"/>
        <w:ind w:left="709" w:hanging="283"/>
        <w:rPr>
          <w:rFonts w:eastAsia="宋体"/>
          <w:lang w:val="en-GB" w:eastAsia="zh-CN"/>
        </w:rPr>
      </w:pPr>
      <w:r w:rsidRPr="00EC183E">
        <w:rPr>
          <w:rFonts w:eastAsiaTheme="minorEastAsia"/>
          <w:szCs w:val="20"/>
          <w:lang w:eastAsia="zh-CN"/>
        </w:rPr>
        <w:t>R4-162767</w:t>
      </w:r>
      <w:r>
        <w:rPr>
          <w:rFonts w:eastAsiaTheme="minorEastAsia" w:hint="eastAsia"/>
          <w:szCs w:val="20"/>
          <w:lang w:eastAsia="zh-CN"/>
        </w:rPr>
        <w:t xml:space="preserve"> captures the simulation results</w:t>
      </w:r>
    </w:p>
    <w:p w:rsidR="00EC6785" w:rsidRDefault="00EC6785" w:rsidP="000F4531">
      <w:pPr>
        <w:pStyle w:val="a0"/>
        <w:rPr>
          <w:rFonts w:eastAsiaTheme="minorEastAsia"/>
          <w:lang w:val="en-GB" w:eastAsia="zh-CN"/>
        </w:rPr>
      </w:pPr>
    </w:p>
    <w:p w:rsidR="00814AA2" w:rsidRDefault="00814AA2" w:rsidP="00814AA2">
      <w:pPr>
        <w:spacing w:afterLines="50" w:after="156"/>
        <w:rPr>
          <w:rFonts w:eastAsiaTheme="minorEastAsia"/>
          <w:b/>
          <w:sz w:val="22"/>
          <w:lang w:eastAsia="zh-CN"/>
        </w:rPr>
      </w:pPr>
      <w:r w:rsidRPr="00AB0880">
        <w:rPr>
          <w:rFonts w:hint="eastAsia"/>
          <w:b/>
          <w:sz w:val="22"/>
          <w:u w:val="single"/>
          <w:lang w:eastAsia="zh-CN"/>
        </w:rPr>
        <w:t>Agreements</w:t>
      </w:r>
      <w:r w:rsidRPr="00AB0880">
        <w:rPr>
          <w:b/>
          <w:sz w:val="22"/>
          <w:lang w:eastAsia="zh-CN"/>
        </w:rPr>
        <w:t>:</w:t>
      </w:r>
    </w:p>
    <w:p w:rsidR="00D10488" w:rsidRPr="00D10488" w:rsidRDefault="004F5C0C" w:rsidP="00814AA2">
      <w:pPr>
        <w:spacing w:afterLines="50" w:after="156"/>
        <w:rPr>
          <w:rFonts w:eastAsiaTheme="minorEastAsia"/>
          <w:b/>
          <w:sz w:val="22"/>
          <w:highlight w:val="green"/>
          <w:u w:val="single"/>
          <w:lang w:eastAsia="zh-CN"/>
        </w:rPr>
      </w:pPr>
      <w:r>
        <w:rPr>
          <w:rFonts w:eastAsiaTheme="minorEastAsia" w:hint="eastAsia"/>
          <w:szCs w:val="20"/>
          <w:highlight w:val="green"/>
          <w:lang w:eastAsia="zh-CN"/>
        </w:rPr>
        <w:t xml:space="preserve">Revised TP on sync </w:t>
      </w:r>
      <w:proofErr w:type="spellStart"/>
      <w:r>
        <w:rPr>
          <w:rFonts w:eastAsiaTheme="minorEastAsia" w:hint="eastAsia"/>
          <w:szCs w:val="20"/>
          <w:highlight w:val="green"/>
          <w:lang w:eastAsia="zh-CN"/>
        </w:rPr>
        <w:t>demod</w:t>
      </w:r>
      <w:proofErr w:type="spellEnd"/>
      <w:r>
        <w:rPr>
          <w:rFonts w:eastAsiaTheme="minorEastAsia" w:hint="eastAsia"/>
          <w:szCs w:val="20"/>
          <w:highlight w:val="green"/>
          <w:lang w:eastAsia="zh-CN"/>
        </w:rPr>
        <w:t xml:space="preserve"> requirements in </w:t>
      </w:r>
      <w:r w:rsidR="00D10488" w:rsidRPr="00D10488">
        <w:rPr>
          <w:rFonts w:eastAsiaTheme="minorEastAsia"/>
          <w:szCs w:val="20"/>
          <w:highlight w:val="green"/>
          <w:lang w:eastAsia="zh-CN"/>
        </w:rPr>
        <w:t>R4-162765</w:t>
      </w:r>
      <w:r w:rsidR="00D10488" w:rsidRPr="00D10488">
        <w:rPr>
          <w:rFonts w:eastAsiaTheme="minorEastAsia" w:hint="eastAsia"/>
          <w:szCs w:val="20"/>
          <w:highlight w:val="green"/>
          <w:lang w:eastAsia="zh-CN"/>
        </w:rPr>
        <w:t xml:space="preserve"> is </w:t>
      </w:r>
      <w:r w:rsidR="00D10488" w:rsidRPr="00D10488">
        <w:rPr>
          <w:rFonts w:eastAsiaTheme="minorEastAsia" w:hint="eastAsia"/>
          <w:color w:val="000000" w:themeColor="text1"/>
          <w:highlight w:val="green"/>
          <w:lang w:eastAsia="zh-CN"/>
        </w:rPr>
        <w:t>agreeable</w:t>
      </w:r>
      <w:r w:rsidR="00DE6C50">
        <w:rPr>
          <w:rFonts w:eastAsiaTheme="minorEastAsia" w:hint="eastAsia"/>
          <w:color w:val="000000" w:themeColor="text1"/>
          <w:highlight w:val="green"/>
          <w:lang w:eastAsia="zh-CN"/>
        </w:rPr>
        <w:t>.</w:t>
      </w:r>
    </w:p>
    <w:p w:rsidR="00F016CE" w:rsidRDefault="00070FC1" w:rsidP="000F4531">
      <w:pPr>
        <w:pStyle w:val="a0"/>
        <w:rPr>
          <w:rFonts w:eastAsiaTheme="minorEastAsia"/>
          <w:szCs w:val="20"/>
          <w:lang w:eastAsia="zh-CN"/>
        </w:rPr>
      </w:pPr>
      <w:r w:rsidRPr="00D10488">
        <w:rPr>
          <w:rFonts w:eastAsiaTheme="minorEastAsia" w:hint="eastAsia"/>
          <w:szCs w:val="20"/>
          <w:highlight w:val="green"/>
          <w:lang w:eastAsia="zh-CN"/>
        </w:rPr>
        <w:lastRenderedPageBreak/>
        <w:t>TP on</w:t>
      </w:r>
      <w:r w:rsidR="00DE6C50">
        <w:rPr>
          <w:rFonts w:eastAsiaTheme="minorEastAsia" w:hint="eastAsia"/>
          <w:szCs w:val="20"/>
          <w:highlight w:val="green"/>
          <w:lang w:eastAsia="zh-CN"/>
        </w:rPr>
        <w:t xml:space="preserve"> </w:t>
      </w:r>
      <w:proofErr w:type="spellStart"/>
      <w:r w:rsidR="00DE6C50">
        <w:rPr>
          <w:rFonts w:eastAsiaTheme="minorEastAsia" w:hint="eastAsia"/>
          <w:szCs w:val="20"/>
          <w:highlight w:val="green"/>
          <w:lang w:eastAsia="zh-CN"/>
        </w:rPr>
        <w:t>async</w:t>
      </w:r>
      <w:proofErr w:type="spellEnd"/>
      <w:r w:rsidR="00DE6C50">
        <w:rPr>
          <w:rFonts w:eastAsiaTheme="minorEastAsia" w:hint="eastAsia"/>
          <w:szCs w:val="20"/>
          <w:highlight w:val="green"/>
          <w:lang w:eastAsia="zh-CN"/>
        </w:rPr>
        <w:t xml:space="preserve"> </w:t>
      </w:r>
      <w:r w:rsidRPr="00D10488">
        <w:rPr>
          <w:rFonts w:eastAsiaTheme="minorEastAsia" w:hint="eastAsia"/>
          <w:szCs w:val="20"/>
          <w:highlight w:val="green"/>
          <w:lang w:eastAsia="zh-CN"/>
        </w:rPr>
        <w:t xml:space="preserve">simulation results </w:t>
      </w:r>
      <w:r w:rsidR="00041A62">
        <w:rPr>
          <w:rFonts w:eastAsiaTheme="minorEastAsia" w:hint="eastAsia"/>
          <w:szCs w:val="20"/>
          <w:highlight w:val="green"/>
          <w:lang w:eastAsia="zh-CN"/>
        </w:rPr>
        <w:t>will</w:t>
      </w:r>
      <w:r w:rsidRPr="00D10488">
        <w:rPr>
          <w:rFonts w:eastAsiaTheme="minorEastAsia" w:hint="eastAsia"/>
          <w:szCs w:val="20"/>
          <w:highlight w:val="green"/>
          <w:lang w:eastAsia="zh-CN"/>
        </w:rPr>
        <w:t xml:space="preserve"> be provided in the next meeting.</w:t>
      </w:r>
    </w:p>
    <w:p w:rsidR="00385BC7" w:rsidRPr="002C6FD2" w:rsidRDefault="00385BC7" w:rsidP="00385BC7">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Pr>
          <w:rFonts w:ascii="Arial" w:eastAsia="宋体" w:hAnsi="Arial" w:cs="Arial" w:hint="eastAsia"/>
          <w:b w:val="0"/>
          <w:lang w:eastAsia="zh-CN"/>
        </w:rPr>
        <w:t>C</w:t>
      </w:r>
      <w:r w:rsidR="009D537B">
        <w:rPr>
          <w:rFonts w:ascii="Arial" w:eastAsia="宋体" w:hAnsi="Arial" w:cs="Arial" w:hint="eastAsia"/>
          <w:b w:val="0"/>
          <w:lang w:eastAsia="zh-CN"/>
        </w:rPr>
        <w:t>R</w:t>
      </w:r>
      <w:r>
        <w:rPr>
          <w:rFonts w:ascii="Arial" w:eastAsia="宋体" w:hAnsi="Arial" w:cs="Arial" w:hint="eastAsia"/>
          <w:b w:val="0"/>
          <w:lang w:eastAsia="zh-CN"/>
        </w:rPr>
        <w:t>s</w:t>
      </w:r>
    </w:p>
    <w:p w:rsidR="00665EA4" w:rsidRPr="0087642D" w:rsidRDefault="00385BC7" w:rsidP="00665EA4">
      <w:pPr>
        <w:pStyle w:val="a0"/>
        <w:rPr>
          <w:rFonts w:eastAsia="宋体"/>
          <w:b/>
          <w:sz w:val="22"/>
          <w:lang w:eastAsia="zh-CN"/>
        </w:rPr>
      </w:pPr>
      <w:r w:rsidRPr="001B6464">
        <w:rPr>
          <w:rFonts w:eastAsia="宋体"/>
          <w:b/>
          <w:sz w:val="22"/>
          <w:u w:val="single"/>
          <w:lang w:eastAsia="zh-CN"/>
        </w:rPr>
        <w:t>Related contribution list</w:t>
      </w:r>
      <w:r w:rsidRPr="006A238B">
        <w:rPr>
          <w:rFonts w:eastAsia="宋体"/>
          <w:b/>
          <w:sz w:val="22"/>
          <w:lang w:eastAsia="zh-CN"/>
        </w:rPr>
        <w: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665EA4" w:rsidRPr="001616A2" w:rsidTr="00EC675E">
        <w:trPr>
          <w:trHeight w:val="255"/>
          <w:jc w:val="center"/>
        </w:trPr>
        <w:tc>
          <w:tcPr>
            <w:tcW w:w="947" w:type="dxa"/>
            <w:tcBorders>
              <w:bottom w:val="single" w:sz="4" w:space="0" w:color="auto"/>
            </w:tcBorders>
            <w:shd w:val="clear" w:color="auto" w:fill="FDE9D9"/>
            <w:vAlign w:val="center"/>
            <w:hideMark/>
          </w:tcPr>
          <w:p w:rsidR="00665EA4" w:rsidRPr="001616A2" w:rsidRDefault="00665EA4" w:rsidP="00EC675E">
            <w:pPr>
              <w:widowControl w:val="0"/>
              <w:adjustRightInd w:val="0"/>
              <w:snapToGrid w:val="0"/>
              <w:spacing w:before="40" w:after="40"/>
              <w:jc w:val="center"/>
              <w:rPr>
                <w:b/>
                <w:szCs w:val="20"/>
                <w:lang w:eastAsia="zh-CN"/>
              </w:rPr>
            </w:pPr>
            <w:r w:rsidRPr="001616A2">
              <w:rPr>
                <w:b/>
                <w:szCs w:val="20"/>
                <w:lang w:eastAsia="zh-CN"/>
              </w:rPr>
              <w:t>Agenda</w:t>
            </w:r>
          </w:p>
        </w:tc>
        <w:tc>
          <w:tcPr>
            <w:tcW w:w="1418" w:type="dxa"/>
            <w:tcBorders>
              <w:bottom w:val="single" w:sz="4" w:space="0" w:color="auto"/>
            </w:tcBorders>
            <w:shd w:val="clear" w:color="auto" w:fill="FDE9D9"/>
            <w:vAlign w:val="center"/>
            <w:hideMark/>
          </w:tcPr>
          <w:p w:rsidR="00665EA4" w:rsidRPr="001616A2" w:rsidRDefault="00665EA4" w:rsidP="00EC675E">
            <w:pPr>
              <w:widowControl w:val="0"/>
              <w:adjustRightInd w:val="0"/>
              <w:snapToGrid w:val="0"/>
              <w:spacing w:before="40" w:after="40"/>
              <w:jc w:val="center"/>
              <w:rPr>
                <w:b/>
                <w:szCs w:val="20"/>
                <w:lang w:eastAsia="zh-CN"/>
              </w:rPr>
            </w:pPr>
            <w:proofErr w:type="spellStart"/>
            <w:r w:rsidRPr="001616A2">
              <w:rPr>
                <w:b/>
                <w:szCs w:val="20"/>
                <w:lang w:eastAsia="zh-CN"/>
              </w:rPr>
              <w:t>Tdoc</w:t>
            </w:r>
            <w:proofErr w:type="spellEnd"/>
            <w:r w:rsidRPr="001616A2">
              <w:rPr>
                <w:b/>
                <w:szCs w:val="20"/>
                <w:lang w:eastAsia="zh-CN"/>
              </w:rPr>
              <w:t xml:space="preserve"> number</w:t>
            </w:r>
          </w:p>
        </w:tc>
        <w:tc>
          <w:tcPr>
            <w:tcW w:w="1278" w:type="dxa"/>
            <w:tcBorders>
              <w:bottom w:val="single" w:sz="4" w:space="0" w:color="auto"/>
            </w:tcBorders>
            <w:shd w:val="clear" w:color="auto" w:fill="FDE9D9"/>
            <w:vAlign w:val="center"/>
            <w:hideMark/>
          </w:tcPr>
          <w:p w:rsidR="00665EA4" w:rsidRPr="001616A2" w:rsidRDefault="00665EA4" w:rsidP="00EC675E">
            <w:pPr>
              <w:widowControl w:val="0"/>
              <w:adjustRightInd w:val="0"/>
              <w:snapToGrid w:val="0"/>
              <w:spacing w:before="40" w:after="40"/>
              <w:jc w:val="center"/>
              <w:rPr>
                <w:b/>
                <w:szCs w:val="20"/>
                <w:lang w:eastAsia="zh-CN"/>
              </w:rPr>
            </w:pPr>
            <w:r w:rsidRPr="001616A2">
              <w:rPr>
                <w:b/>
                <w:szCs w:val="20"/>
                <w:lang w:eastAsia="zh-CN"/>
              </w:rPr>
              <w:t>Type</w:t>
            </w:r>
          </w:p>
        </w:tc>
        <w:tc>
          <w:tcPr>
            <w:tcW w:w="4154" w:type="dxa"/>
            <w:tcBorders>
              <w:bottom w:val="single" w:sz="4" w:space="0" w:color="auto"/>
            </w:tcBorders>
            <w:shd w:val="clear" w:color="auto" w:fill="FDE9D9"/>
            <w:vAlign w:val="center"/>
            <w:hideMark/>
          </w:tcPr>
          <w:p w:rsidR="00665EA4" w:rsidRPr="001616A2" w:rsidRDefault="00665EA4" w:rsidP="00EC675E">
            <w:pPr>
              <w:widowControl w:val="0"/>
              <w:adjustRightInd w:val="0"/>
              <w:snapToGrid w:val="0"/>
              <w:spacing w:before="40" w:after="40"/>
              <w:jc w:val="center"/>
              <w:rPr>
                <w:b/>
                <w:szCs w:val="20"/>
                <w:lang w:eastAsia="zh-CN"/>
              </w:rPr>
            </w:pPr>
            <w:r w:rsidRPr="001616A2">
              <w:rPr>
                <w:b/>
                <w:szCs w:val="20"/>
                <w:lang w:eastAsia="zh-CN"/>
              </w:rPr>
              <w:t>Title</w:t>
            </w:r>
          </w:p>
        </w:tc>
        <w:tc>
          <w:tcPr>
            <w:tcW w:w="1863" w:type="dxa"/>
            <w:tcBorders>
              <w:bottom w:val="single" w:sz="4" w:space="0" w:color="auto"/>
            </w:tcBorders>
            <w:shd w:val="clear" w:color="auto" w:fill="FDE9D9"/>
            <w:vAlign w:val="center"/>
            <w:hideMark/>
          </w:tcPr>
          <w:p w:rsidR="00665EA4" w:rsidRPr="001616A2" w:rsidRDefault="00665EA4" w:rsidP="00EC675E">
            <w:pPr>
              <w:widowControl w:val="0"/>
              <w:adjustRightInd w:val="0"/>
              <w:snapToGrid w:val="0"/>
              <w:spacing w:before="40" w:after="40"/>
              <w:jc w:val="center"/>
              <w:rPr>
                <w:b/>
                <w:szCs w:val="20"/>
                <w:lang w:eastAsia="zh-CN"/>
              </w:rPr>
            </w:pPr>
            <w:r w:rsidRPr="001616A2">
              <w:rPr>
                <w:b/>
                <w:szCs w:val="20"/>
                <w:lang w:eastAsia="zh-CN"/>
              </w:rPr>
              <w:t>Source</w:t>
            </w:r>
          </w:p>
        </w:tc>
      </w:tr>
      <w:tr w:rsidR="00385BC7" w:rsidRPr="001616A2" w:rsidTr="00EC675E">
        <w:trPr>
          <w:trHeight w:val="500"/>
          <w:jc w:val="center"/>
        </w:trPr>
        <w:tc>
          <w:tcPr>
            <w:tcW w:w="9660" w:type="dxa"/>
            <w:gridSpan w:val="5"/>
            <w:shd w:val="clear" w:color="auto" w:fill="auto"/>
            <w:vAlign w:val="center"/>
          </w:tcPr>
          <w:p w:rsidR="00385BC7" w:rsidRPr="00D36272" w:rsidRDefault="00385BC7" w:rsidP="00385BC7">
            <w:pPr>
              <w:snapToGrid w:val="0"/>
              <w:spacing w:before="40" w:after="40"/>
              <w:rPr>
                <w:rFonts w:eastAsiaTheme="minorEastAsia"/>
                <w:szCs w:val="20"/>
                <w:lang w:eastAsia="zh-CN"/>
              </w:rPr>
            </w:pPr>
            <w:r>
              <w:rPr>
                <w:rFonts w:eastAsiaTheme="minorEastAsia" w:hint="eastAsia"/>
                <w:szCs w:val="20"/>
                <w:lang w:eastAsia="zh-CN"/>
              </w:rPr>
              <w:t>36.104 CR</w:t>
            </w:r>
            <w:r w:rsidR="00326666">
              <w:rPr>
                <w:rFonts w:eastAsiaTheme="minorEastAsia" w:hint="eastAsia"/>
                <w:szCs w:val="20"/>
                <w:lang w:eastAsia="zh-CN"/>
              </w:rPr>
              <w:t>s</w:t>
            </w:r>
          </w:p>
        </w:tc>
      </w:tr>
      <w:tr w:rsidR="00385BC7" w:rsidRPr="001616A2" w:rsidTr="00665EA4">
        <w:trPr>
          <w:trHeight w:val="500"/>
          <w:jc w:val="center"/>
        </w:trPr>
        <w:tc>
          <w:tcPr>
            <w:tcW w:w="947"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6.4.1</w:t>
            </w:r>
          </w:p>
        </w:tc>
        <w:tc>
          <w:tcPr>
            <w:tcW w:w="1418" w:type="dxa"/>
            <w:shd w:val="clear" w:color="auto" w:fill="auto"/>
            <w:vAlign w:val="center"/>
          </w:tcPr>
          <w:p w:rsidR="00385BC7" w:rsidRPr="00DE6C50" w:rsidRDefault="00385BC7" w:rsidP="0086655F">
            <w:pPr>
              <w:snapToGrid w:val="0"/>
              <w:spacing w:before="40" w:after="40"/>
              <w:rPr>
                <w:rFonts w:eastAsiaTheme="minorEastAsia"/>
                <w:szCs w:val="20"/>
                <w:lang w:eastAsia="zh-CN"/>
              </w:rPr>
            </w:pPr>
            <w:r w:rsidRPr="00DE6C50">
              <w:rPr>
                <w:rFonts w:eastAsiaTheme="minorEastAsia"/>
                <w:szCs w:val="20"/>
                <w:lang w:eastAsia="zh-CN"/>
              </w:rPr>
              <w:t>R4-161526</w:t>
            </w:r>
          </w:p>
        </w:tc>
        <w:tc>
          <w:tcPr>
            <w:tcW w:w="1278"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Agreement</w:t>
            </w:r>
          </w:p>
        </w:tc>
        <w:tc>
          <w:tcPr>
            <w:tcW w:w="4154" w:type="dxa"/>
            <w:shd w:val="clear" w:color="auto" w:fill="auto"/>
          </w:tcPr>
          <w:p w:rsidR="00385BC7" w:rsidRPr="00665EA4" w:rsidRDefault="00385BC7" w:rsidP="00665EA4">
            <w:pPr>
              <w:snapToGrid w:val="0"/>
              <w:spacing w:before="40" w:after="40"/>
              <w:rPr>
                <w:rFonts w:eastAsiaTheme="minorEastAsia"/>
                <w:szCs w:val="20"/>
                <w:lang w:eastAsia="zh-CN"/>
              </w:rPr>
            </w:pPr>
            <w:r w:rsidRPr="00665EA4">
              <w:rPr>
                <w:rFonts w:eastAsiaTheme="minorEastAsia"/>
                <w:szCs w:val="20"/>
                <w:lang w:eastAsia="zh-CN"/>
              </w:rPr>
              <w:t>36.104 CR for BS MMSE-IRC receiver - Definitions</w:t>
            </w:r>
          </w:p>
        </w:tc>
        <w:tc>
          <w:tcPr>
            <w:tcW w:w="1863"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China Telecom, Huawei, ZTE</w:t>
            </w:r>
          </w:p>
        </w:tc>
      </w:tr>
      <w:tr w:rsidR="00FC7DD6" w:rsidRPr="001616A2" w:rsidTr="0074582B">
        <w:trPr>
          <w:trHeight w:val="500"/>
          <w:jc w:val="center"/>
        </w:trPr>
        <w:tc>
          <w:tcPr>
            <w:tcW w:w="947" w:type="dxa"/>
            <w:shd w:val="clear" w:color="auto" w:fill="auto"/>
            <w:vAlign w:val="center"/>
          </w:tcPr>
          <w:p w:rsidR="00FC7DD6" w:rsidRPr="00665EA4" w:rsidRDefault="00FC7DD6" w:rsidP="0074582B">
            <w:pPr>
              <w:snapToGrid w:val="0"/>
              <w:spacing w:before="40" w:after="40"/>
              <w:jc w:val="center"/>
              <w:rPr>
                <w:rFonts w:eastAsiaTheme="minorEastAsia"/>
                <w:szCs w:val="20"/>
                <w:lang w:eastAsia="zh-CN"/>
              </w:rPr>
            </w:pPr>
            <w:r w:rsidRPr="00665EA4">
              <w:rPr>
                <w:rFonts w:eastAsiaTheme="minorEastAsia"/>
                <w:szCs w:val="20"/>
                <w:lang w:eastAsia="zh-CN"/>
              </w:rPr>
              <w:t>6.4.1</w:t>
            </w:r>
          </w:p>
        </w:tc>
        <w:tc>
          <w:tcPr>
            <w:tcW w:w="1418" w:type="dxa"/>
            <w:shd w:val="clear" w:color="auto" w:fill="auto"/>
            <w:vAlign w:val="center"/>
          </w:tcPr>
          <w:p w:rsidR="00FC7DD6" w:rsidRPr="00DE6C50" w:rsidRDefault="00FC7DD6" w:rsidP="0074582B">
            <w:pPr>
              <w:snapToGrid w:val="0"/>
              <w:spacing w:before="40" w:after="40"/>
              <w:rPr>
                <w:rFonts w:eastAsiaTheme="minorEastAsia"/>
                <w:szCs w:val="20"/>
                <w:lang w:eastAsia="zh-CN"/>
              </w:rPr>
            </w:pPr>
            <w:r w:rsidRPr="00DE6C50">
              <w:rPr>
                <w:rFonts w:eastAsiaTheme="minorEastAsia"/>
                <w:szCs w:val="20"/>
                <w:lang w:eastAsia="zh-CN"/>
              </w:rPr>
              <w:t>R4-161529</w:t>
            </w:r>
            <w:r w:rsidRPr="00DE6C50">
              <w:rPr>
                <w:rFonts w:eastAsiaTheme="minorEastAsia" w:hint="eastAsia"/>
                <w:szCs w:val="20"/>
                <w:lang w:eastAsia="zh-CN"/>
              </w:rPr>
              <w:t xml:space="preserve"> -&gt; </w:t>
            </w:r>
            <w:r w:rsidRPr="00DE6C50">
              <w:rPr>
                <w:rFonts w:eastAsiaTheme="minorEastAsia"/>
                <w:szCs w:val="20"/>
                <w:lang w:eastAsia="zh-CN"/>
              </w:rPr>
              <w:t>R4-162794</w:t>
            </w:r>
          </w:p>
        </w:tc>
        <w:tc>
          <w:tcPr>
            <w:tcW w:w="1278" w:type="dxa"/>
            <w:shd w:val="clear" w:color="auto" w:fill="auto"/>
            <w:vAlign w:val="center"/>
          </w:tcPr>
          <w:p w:rsidR="00FC7DD6" w:rsidRPr="00665EA4" w:rsidRDefault="00FC7DD6" w:rsidP="0074582B">
            <w:pPr>
              <w:snapToGrid w:val="0"/>
              <w:spacing w:before="40" w:after="40"/>
              <w:jc w:val="center"/>
              <w:rPr>
                <w:rFonts w:eastAsiaTheme="minorEastAsia"/>
                <w:szCs w:val="20"/>
                <w:lang w:eastAsia="zh-CN"/>
              </w:rPr>
            </w:pPr>
            <w:r w:rsidRPr="00665EA4">
              <w:rPr>
                <w:rFonts w:eastAsiaTheme="minorEastAsia"/>
                <w:szCs w:val="20"/>
                <w:lang w:eastAsia="zh-CN"/>
              </w:rPr>
              <w:t>Agreement</w:t>
            </w:r>
          </w:p>
        </w:tc>
        <w:tc>
          <w:tcPr>
            <w:tcW w:w="4154" w:type="dxa"/>
            <w:shd w:val="clear" w:color="auto" w:fill="auto"/>
          </w:tcPr>
          <w:p w:rsidR="00FC7DD6" w:rsidRPr="00665EA4" w:rsidRDefault="00FC7DD6" w:rsidP="0074582B">
            <w:pPr>
              <w:snapToGrid w:val="0"/>
              <w:spacing w:before="40" w:after="40"/>
              <w:rPr>
                <w:rFonts w:eastAsiaTheme="minorEastAsia"/>
                <w:szCs w:val="20"/>
                <w:lang w:eastAsia="zh-CN"/>
              </w:rPr>
            </w:pPr>
            <w:r w:rsidRPr="00665EA4">
              <w:rPr>
                <w:rFonts w:eastAsiaTheme="minorEastAsia"/>
                <w:szCs w:val="20"/>
                <w:lang w:eastAsia="zh-CN"/>
              </w:rPr>
              <w:t>36.104 CR for BS MMSE-IRC receiver - FRC definitions</w:t>
            </w:r>
          </w:p>
        </w:tc>
        <w:tc>
          <w:tcPr>
            <w:tcW w:w="1863" w:type="dxa"/>
            <w:shd w:val="clear" w:color="auto" w:fill="auto"/>
            <w:vAlign w:val="center"/>
          </w:tcPr>
          <w:p w:rsidR="00FC7DD6" w:rsidRPr="00665EA4" w:rsidRDefault="00FC7DD6" w:rsidP="0074582B">
            <w:pPr>
              <w:snapToGrid w:val="0"/>
              <w:spacing w:before="40" w:after="40"/>
              <w:jc w:val="center"/>
              <w:rPr>
                <w:rFonts w:eastAsiaTheme="minorEastAsia"/>
                <w:szCs w:val="20"/>
                <w:lang w:eastAsia="zh-CN"/>
              </w:rPr>
            </w:pPr>
            <w:r w:rsidRPr="00665EA4">
              <w:rPr>
                <w:rFonts w:eastAsiaTheme="minorEastAsia"/>
                <w:szCs w:val="20"/>
                <w:lang w:eastAsia="zh-CN"/>
              </w:rPr>
              <w:t>China Telecom, Huawei, ZTE</w:t>
            </w:r>
          </w:p>
        </w:tc>
      </w:tr>
      <w:tr w:rsidR="00385BC7" w:rsidRPr="001616A2" w:rsidTr="00665EA4">
        <w:trPr>
          <w:trHeight w:val="500"/>
          <w:jc w:val="center"/>
        </w:trPr>
        <w:tc>
          <w:tcPr>
            <w:tcW w:w="947"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6.4.1</w:t>
            </w:r>
          </w:p>
        </w:tc>
        <w:tc>
          <w:tcPr>
            <w:tcW w:w="1418" w:type="dxa"/>
            <w:shd w:val="clear" w:color="auto" w:fill="auto"/>
            <w:vAlign w:val="center"/>
          </w:tcPr>
          <w:p w:rsidR="00385BC7" w:rsidRPr="00DE6C50" w:rsidRDefault="00385BC7" w:rsidP="0086655F">
            <w:pPr>
              <w:snapToGrid w:val="0"/>
              <w:spacing w:before="40" w:after="40"/>
              <w:rPr>
                <w:rFonts w:eastAsiaTheme="minorEastAsia"/>
                <w:szCs w:val="20"/>
                <w:lang w:eastAsia="zh-CN"/>
              </w:rPr>
            </w:pPr>
            <w:r w:rsidRPr="00DE6C50">
              <w:rPr>
                <w:rFonts w:eastAsiaTheme="minorEastAsia"/>
                <w:szCs w:val="20"/>
                <w:lang w:eastAsia="zh-CN"/>
              </w:rPr>
              <w:t>R4-161527</w:t>
            </w:r>
            <w:r w:rsidR="008343D4" w:rsidRPr="00DE6C50">
              <w:rPr>
                <w:rFonts w:eastAsiaTheme="minorEastAsia" w:hint="eastAsia"/>
                <w:szCs w:val="20"/>
                <w:lang w:eastAsia="zh-CN"/>
              </w:rPr>
              <w:t xml:space="preserve"> -&gt; </w:t>
            </w:r>
            <w:r w:rsidR="008343D4" w:rsidRPr="00DE6C50">
              <w:rPr>
                <w:rFonts w:eastAsiaTheme="minorEastAsia"/>
                <w:szCs w:val="20"/>
                <w:lang w:eastAsia="zh-CN"/>
              </w:rPr>
              <w:t>R4-162764</w:t>
            </w:r>
          </w:p>
        </w:tc>
        <w:tc>
          <w:tcPr>
            <w:tcW w:w="1278"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Agreement</w:t>
            </w:r>
          </w:p>
        </w:tc>
        <w:tc>
          <w:tcPr>
            <w:tcW w:w="4154" w:type="dxa"/>
            <w:shd w:val="clear" w:color="auto" w:fill="auto"/>
          </w:tcPr>
          <w:p w:rsidR="00385BC7" w:rsidRPr="00665EA4" w:rsidRDefault="00385BC7" w:rsidP="00665EA4">
            <w:pPr>
              <w:snapToGrid w:val="0"/>
              <w:spacing w:before="40" w:after="40"/>
              <w:rPr>
                <w:rFonts w:eastAsiaTheme="minorEastAsia"/>
                <w:szCs w:val="20"/>
                <w:lang w:eastAsia="zh-CN"/>
              </w:rPr>
            </w:pPr>
            <w:r w:rsidRPr="00665EA4">
              <w:rPr>
                <w:rFonts w:eastAsiaTheme="minorEastAsia"/>
                <w:szCs w:val="20"/>
                <w:lang w:eastAsia="zh-CN"/>
              </w:rPr>
              <w:t xml:space="preserve">36.104 CR for BS MMSE-IRC receiver - Demodulation tests in synchronous interference </w:t>
            </w:r>
            <w:r w:rsidR="005F5432" w:rsidRPr="00665EA4">
              <w:rPr>
                <w:rFonts w:eastAsiaTheme="minorEastAsia"/>
                <w:szCs w:val="20"/>
                <w:lang w:eastAsia="zh-CN"/>
              </w:rPr>
              <w:t>scenario</w:t>
            </w:r>
          </w:p>
        </w:tc>
        <w:tc>
          <w:tcPr>
            <w:tcW w:w="1863"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China Telecom, Huawei, ZTE</w:t>
            </w:r>
          </w:p>
        </w:tc>
      </w:tr>
      <w:tr w:rsidR="00385BC7" w:rsidRPr="001616A2" w:rsidTr="00665EA4">
        <w:trPr>
          <w:trHeight w:val="500"/>
          <w:jc w:val="center"/>
        </w:trPr>
        <w:tc>
          <w:tcPr>
            <w:tcW w:w="947"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6.4.1</w:t>
            </w:r>
          </w:p>
        </w:tc>
        <w:tc>
          <w:tcPr>
            <w:tcW w:w="1418" w:type="dxa"/>
            <w:shd w:val="clear" w:color="auto" w:fill="auto"/>
            <w:vAlign w:val="center"/>
          </w:tcPr>
          <w:p w:rsidR="00385BC7" w:rsidRPr="00DE6C50" w:rsidRDefault="00385BC7" w:rsidP="0086655F">
            <w:pPr>
              <w:snapToGrid w:val="0"/>
              <w:spacing w:before="40" w:after="40"/>
              <w:rPr>
                <w:rFonts w:eastAsiaTheme="minorEastAsia"/>
                <w:szCs w:val="20"/>
                <w:lang w:eastAsia="zh-CN"/>
              </w:rPr>
            </w:pPr>
            <w:r w:rsidRPr="00DE6C50">
              <w:rPr>
                <w:rFonts w:eastAsiaTheme="minorEastAsia"/>
                <w:szCs w:val="20"/>
                <w:lang w:eastAsia="zh-CN"/>
              </w:rPr>
              <w:t>R4-161528</w:t>
            </w:r>
            <w:r w:rsidR="002B2A8F" w:rsidRPr="00DE6C50">
              <w:rPr>
                <w:rFonts w:eastAsiaTheme="minorEastAsia" w:hint="eastAsia"/>
                <w:szCs w:val="20"/>
                <w:lang w:eastAsia="zh-CN"/>
              </w:rPr>
              <w:t xml:space="preserve"> -&gt; R4-16xxxx</w:t>
            </w:r>
          </w:p>
        </w:tc>
        <w:tc>
          <w:tcPr>
            <w:tcW w:w="1278"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Agreement</w:t>
            </w:r>
          </w:p>
        </w:tc>
        <w:tc>
          <w:tcPr>
            <w:tcW w:w="4154" w:type="dxa"/>
            <w:shd w:val="clear" w:color="auto" w:fill="auto"/>
          </w:tcPr>
          <w:p w:rsidR="00385BC7" w:rsidRPr="00665EA4" w:rsidRDefault="00385BC7" w:rsidP="00665EA4">
            <w:pPr>
              <w:snapToGrid w:val="0"/>
              <w:spacing w:before="40" w:after="40"/>
              <w:rPr>
                <w:rFonts w:eastAsiaTheme="minorEastAsia"/>
                <w:szCs w:val="20"/>
                <w:lang w:eastAsia="zh-CN"/>
              </w:rPr>
            </w:pPr>
            <w:r w:rsidRPr="00665EA4">
              <w:rPr>
                <w:rFonts w:eastAsiaTheme="minorEastAsia"/>
                <w:szCs w:val="20"/>
                <w:lang w:eastAsia="zh-CN"/>
              </w:rPr>
              <w:t xml:space="preserve">36.104 CR for BS MMSE-IRC receiver - Demodulation tests in asynchronous interference </w:t>
            </w:r>
            <w:r w:rsidR="005F5432" w:rsidRPr="00665EA4">
              <w:rPr>
                <w:rFonts w:eastAsiaTheme="minorEastAsia"/>
                <w:szCs w:val="20"/>
                <w:lang w:eastAsia="zh-CN"/>
              </w:rPr>
              <w:t>scenario</w:t>
            </w:r>
          </w:p>
        </w:tc>
        <w:tc>
          <w:tcPr>
            <w:tcW w:w="1863"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China Telecom</w:t>
            </w:r>
          </w:p>
        </w:tc>
      </w:tr>
      <w:tr w:rsidR="00385BC7" w:rsidRPr="001616A2" w:rsidTr="00665EA4">
        <w:trPr>
          <w:trHeight w:val="500"/>
          <w:jc w:val="center"/>
        </w:trPr>
        <w:tc>
          <w:tcPr>
            <w:tcW w:w="947"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6.4.1</w:t>
            </w:r>
          </w:p>
        </w:tc>
        <w:tc>
          <w:tcPr>
            <w:tcW w:w="1418" w:type="dxa"/>
            <w:shd w:val="clear" w:color="auto" w:fill="auto"/>
            <w:vAlign w:val="center"/>
          </w:tcPr>
          <w:p w:rsidR="00385BC7" w:rsidRPr="00DE6C50" w:rsidRDefault="00385BC7" w:rsidP="0086655F">
            <w:pPr>
              <w:snapToGrid w:val="0"/>
              <w:spacing w:before="40" w:after="40"/>
              <w:rPr>
                <w:rFonts w:eastAsiaTheme="minorEastAsia"/>
                <w:szCs w:val="20"/>
                <w:lang w:eastAsia="zh-CN"/>
              </w:rPr>
            </w:pPr>
            <w:r w:rsidRPr="00DE6C50">
              <w:rPr>
                <w:rFonts w:eastAsiaTheme="minorEastAsia"/>
                <w:szCs w:val="20"/>
                <w:lang w:eastAsia="zh-CN"/>
              </w:rPr>
              <w:t>R4-161530</w:t>
            </w:r>
          </w:p>
        </w:tc>
        <w:tc>
          <w:tcPr>
            <w:tcW w:w="1278"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Agreement</w:t>
            </w:r>
          </w:p>
        </w:tc>
        <w:tc>
          <w:tcPr>
            <w:tcW w:w="4154" w:type="dxa"/>
            <w:shd w:val="clear" w:color="auto" w:fill="auto"/>
          </w:tcPr>
          <w:p w:rsidR="00385BC7" w:rsidRPr="00665EA4" w:rsidRDefault="00385BC7" w:rsidP="00665EA4">
            <w:pPr>
              <w:snapToGrid w:val="0"/>
              <w:spacing w:before="40" w:after="40"/>
              <w:rPr>
                <w:rFonts w:eastAsiaTheme="minorEastAsia"/>
                <w:szCs w:val="20"/>
                <w:lang w:eastAsia="zh-CN"/>
              </w:rPr>
            </w:pPr>
            <w:r w:rsidRPr="00665EA4">
              <w:rPr>
                <w:rFonts w:eastAsiaTheme="minorEastAsia"/>
                <w:szCs w:val="20"/>
                <w:lang w:eastAsia="zh-CN"/>
              </w:rPr>
              <w:t xml:space="preserve">36.104 CR for BS MMSE-IRC receiver - Interference model for synchronous and asynchronous </w:t>
            </w:r>
            <w:r w:rsidR="001739D0" w:rsidRPr="00665EA4">
              <w:rPr>
                <w:rFonts w:eastAsiaTheme="minorEastAsia"/>
                <w:szCs w:val="20"/>
                <w:lang w:eastAsia="zh-CN"/>
              </w:rPr>
              <w:t>scenarios</w:t>
            </w:r>
          </w:p>
        </w:tc>
        <w:tc>
          <w:tcPr>
            <w:tcW w:w="1863" w:type="dxa"/>
            <w:shd w:val="clear" w:color="auto" w:fill="auto"/>
            <w:vAlign w:val="center"/>
          </w:tcPr>
          <w:p w:rsidR="00385BC7" w:rsidRPr="00665EA4" w:rsidRDefault="00385BC7" w:rsidP="00665EA4">
            <w:pPr>
              <w:snapToGrid w:val="0"/>
              <w:spacing w:before="40" w:after="40"/>
              <w:jc w:val="center"/>
              <w:rPr>
                <w:rFonts w:eastAsiaTheme="minorEastAsia"/>
                <w:szCs w:val="20"/>
                <w:lang w:eastAsia="zh-CN"/>
              </w:rPr>
            </w:pPr>
            <w:r w:rsidRPr="00665EA4">
              <w:rPr>
                <w:rFonts w:eastAsiaTheme="minorEastAsia"/>
                <w:szCs w:val="20"/>
                <w:lang w:eastAsia="zh-CN"/>
              </w:rPr>
              <w:t>China Telecom, Huawei, ZTE</w:t>
            </w:r>
          </w:p>
        </w:tc>
      </w:tr>
      <w:tr w:rsidR="00385BC7" w:rsidRPr="001616A2" w:rsidTr="00EC675E">
        <w:trPr>
          <w:trHeight w:val="500"/>
          <w:jc w:val="center"/>
        </w:trPr>
        <w:tc>
          <w:tcPr>
            <w:tcW w:w="9660" w:type="dxa"/>
            <w:gridSpan w:val="5"/>
            <w:shd w:val="clear" w:color="auto" w:fill="auto"/>
            <w:vAlign w:val="center"/>
          </w:tcPr>
          <w:p w:rsidR="00385BC7" w:rsidRPr="00DE6C50" w:rsidRDefault="00385BC7" w:rsidP="00D36272">
            <w:pPr>
              <w:snapToGrid w:val="0"/>
              <w:spacing w:before="40" w:after="40"/>
              <w:rPr>
                <w:rFonts w:eastAsiaTheme="minorEastAsia"/>
                <w:szCs w:val="20"/>
                <w:lang w:eastAsia="zh-CN"/>
              </w:rPr>
            </w:pPr>
            <w:r w:rsidRPr="00DE6C50">
              <w:rPr>
                <w:rFonts w:eastAsiaTheme="minorEastAsia" w:hint="eastAsia"/>
                <w:szCs w:val="20"/>
                <w:lang w:eastAsia="zh-CN"/>
              </w:rPr>
              <w:t>36.141 CR</w:t>
            </w:r>
            <w:r w:rsidR="00326666" w:rsidRPr="00DE6C50">
              <w:rPr>
                <w:rFonts w:eastAsiaTheme="minorEastAsia" w:hint="eastAsia"/>
                <w:szCs w:val="20"/>
                <w:lang w:eastAsia="zh-CN"/>
              </w:rPr>
              <w:t>s</w:t>
            </w:r>
          </w:p>
        </w:tc>
      </w:tr>
      <w:tr w:rsidR="00D217B3" w:rsidRPr="001616A2" w:rsidTr="00D36272">
        <w:trPr>
          <w:trHeight w:val="500"/>
          <w:jc w:val="center"/>
        </w:trPr>
        <w:tc>
          <w:tcPr>
            <w:tcW w:w="947"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6.4.2</w:t>
            </w:r>
          </w:p>
        </w:tc>
        <w:tc>
          <w:tcPr>
            <w:tcW w:w="1418" w:type="dxa"/>
            <w:shd w:val="clear" w:color="auto" w:fill="auto"/>
            <w:vAlign w:val="center"/>
          </w:tcPr>
          <w:p w:rsidR="00D217B3" w:rsidRPr="00DE6C50" w:rsidRDefault="00D217B3" w:rsidP="0086655F">
            <w:pPr>
              <w:snapToGrid w:val="0"/>
              <w:spacing w:before="40" w:after="40"/>
              <w:rPr>
                <w:rFonts w:eastAsiaTheme="minorEastAsia"/>
                <w:szCs w:val="20"/>
                <w:lang w:eastAsia="zh-CN"/>
              </w:rPr>
            </w:pPr>
            <w:r w:rsidRPr="00DE6C50">
              <w:rPr>
                <w:rFonts w:eastAsiaTheme="minorEastAsia"/>
                <w:szCs w:val="20"/>
                <w:lang w:eastAsia="zh-CN"/>
              </w:rPr>
              <w:t>R4-162122</w:t>
            </w:r>
          </w:p>
        </w:tc>
        <w:tc>
          <w:tcPr>
            <w:tcW w:w="1278"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Agreement</w:t>
            </w:r>
          </w:p>
        </w:tc>
        <w:tc>
          <w:tcPr>
            <w:tcW w:w="4154" w:type="dxa"/>
            <w:shd w:val="clear" w:color="auto" w:fill="auto"/>
            <w:vAlign w:val="center"/>
          </w:tcPr>
          <w:p w:rsidR="00D217B3" w:rsidRPr="00D36272" w:rsidRDefault="00D217B3" w:rsidP="00F20541">
            <w:pPr>
              <w:snapToGrid w:val="0"/>
              <w:spacing w:before="40" w:after="40"/>
              <w:rPr>
                <w:rFonts w:eastAsiaTheme="minorEastAsia"/>
                <w:szCs w:val="20"/>
                <w:lang w:eastAsia="zh-CN"/>
              </w:rPr>
            </w:pPr>
            <w:r w:rsidRPr="00D36272">
              <w:rPr>
                <w:rFonts w:eastAsiaTheme="minorEastAsia"/>
                <w:szCs w:val="20"/>
                <w:lang w:eastAsia="zh-CN"/>
              </w:rPr>
              <w:t>CR on definition for BS IRC performance requirements in 36.141</w:t>
            </w:r>
          </w:p>
        </w:tc>
        <w:tc>
          <w:tcPr>
            <w:tcW w:w="1863"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ZTE</w:t>
            </w:r>
          </w:p>
        </w:tc>
      </w:tr>
      <w:tr w:rsidR="00D217B3" w:rsidRPr="001616A2" w:rsidTr="00D36272">
        <w:trPr>
          <w:trHeight w:val="500"/>
          <w:jc w:val="center"/>
        </w:trPr>
        <w:tc>
          <w:tcPr>
            <w:tcW w:w="947"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6.4.2</w:t>
            </w:r>
          </w:p>
        </w:tc>
        <w:tc>
          <w:tcPr>
            <w:tcW w:w="1418" w:type="dxa"/>
            <w:shd w:val="clear" w:color="auto" w:fill="auto"/>
            <w:vAlign w:val="center"/>
          </w:tcPr>
          <w:p w:rsidR="00D217B3" w:rsidRPr="00DE6C50" w:rsidRDefault="00D217B3" w:rsidP="0086655F">
            <w:pPr>
              <w:snapToGrid w:val="0"/>
              <w:spacing w:before="40" w:after="40"/>
              <w:rPr>
                <w:rFonts w:eastAsiaTheme="minorEastAsia"/>
                <w:szCs w:val="20"/>
                <w:lang w:eastAsia="zh-CN"/>
              </w:rPr>
            </w:pPr>
            <w:r w:rsidRPr="00DE6C50">
              <w:rPr>
                <w:rFonts w:eastAsiaTheme="minorEastAsia"/>
                <w:szCs w:val="20"/>
                <w:lang w:eastAsia="zh-CN"/>
              </w:rPr>
              <w:t>R4-161988</w:t>
            </w:r>
            <w:r w:rsidR="00595692" w:rsidRPr="00DE6C50">
              <w:rPr>
                <w:rFonts w:eastAsiaTheme="minorEastAsia" w:hint="eastAsia"/>
                <w:szCs w:val="20"/>
                <w:lang w:eastAsia="zh-CN"/>
              </w:rPr>
              <w:t xml:space="preserve"> -&gt; </w:t>
            </w:r>
            <w:r w:rsidR="00595692" w:rsidRPr="00DE6C50">
              <w:rPr>
                <w:rFonts w:eastAsiaTheme="minorEastAsia"/>
                <w:szCs w:val="20"/>
                <w:lang w:eastAsia="zh-CN"/>
              </w:rPr>
              <w:t>R4-162773</w:t>
            </w:r>
          </w:p>
        </w:tc>
        <w:tc>
          <w:tcPr>
            <w:tcW w:w="1278"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Agreement</w:t>
            </w:r>
          </w:p>
        </w:tc>
        <w:tc>
          <w:tcPr>
            <w:tcW w:w="4154" w:type="dxa"/>
            <w:shd w:val="clear" w:color="auto" w:fill="auto"/>
            <w:vAlign w:val="center"/>
          </w:tcPr>
          <w:p w:rsidR="00D217B3" w:rsidRPr="00D36272" w:rsidRDefault="00D217B3" w:rsidP="00F20541">
            <w:pPr>
              <w:snapToGrid w:val="0"/>
              <w:spacing w:before="40" w:after="40"/>
              <w:rPr>
                <w:rFonts w:eastAsiaTheme="minorEastAsia"/>
                <w:szCs w:val="20"/>
                <w:lang w:eastAsia="zh-CN"/>
              </w:rPr>
            </w:pPr>
            <w:r w:rsidRPr="00D36272">
              <w:rPr>
                <w:rFonts w:eastAsiaTheme="minorEastAsia"/>
                <w:szCs w:val="20"/>
                <w:lang w:eastAsia="zh-CN"/>
              </w:rPr>
              <w:t>36.141 CR for BS MMSE-IRC receiver - Synchronous network demodulation conformance tests</w:t>
            </w:r>
          </w:p>
        </w:tc>
        <w:tc>
          <w:tcPr>
            <w:tcW w:w="1863" w:type="dxa"/>
            <w:shd w:val="clear" w:color="auto" w:fill="auto"/>
            <w:vAlign w:val="center"/>
          </w:tcPr>
          <w:p w:rsidR="00D217B3" w:rsidRPr="00D36272" w:rsidRDefault="00D217B3" w:rsidP="00F20541">
            <w:pPr>
              <w:snapToGrid w:val="0"/>
              <w:spacing w:before="40" w:after="40"/>
              <w:jc w:val="center"/>
              <w:rPr>
                <w:rFonts w:eastAsiaTheme="minorEastAsia"/>
                <w:szCs w:val="20"/>
                <w:lang w:eastAsia="zh-CN"/>
              </w:rPr>
            </w:pPr>
            <w:r w:rsidRPr="00D36272">
              <w:rPr>
                <w:rFonts w:eastAsiaTheme="minorEastAsia"/>
                <w:szCs w:val="20"/>
                <w:lang w:eastAsia="zh-CN"/>
              </w:rPr>
              <w:t>Huawei</w:t>
            </w:r>
          </w:p>
        </w:tc>
      </w:tr>
      <w:tr w:rsidR="00385BC7" w:rsidRPr="001616A2" w:rsidTr="00D36272">
        <w:trPr>
          <w:trHeight w:val="500"/>
          <w:jc w:val="center"/>
        </w:trPr>
        <w:tc>
          <w:tcPr>
            <w:tcW w:w="947" w:type="dxa"/>
            <w:shd w:val="clear" w:color="auto" w:fill="auto"/>
            <w:vAlign w:val="center"/>
          </w:tcPr>
          <w:p w:rsidR="00385BC7" w:rsidRPr="00D36272" w:rsidRDefault="00385BC7" w:rsidP="00D36272">
            <w:pPr>
              <w:snapToGrid w:val="0"/>
              <w:spacing w:before="40" w:after="40"/>
              <w:jc w:val="center"/>
              <w:rPr>
                <w:rFonts w:eastAsiaTheme="minorEastAsia"/>
                <w:szCs w:val="20"/>
                <w:lang w:eastAsia="zh-CN"/>
              </w:rPr>
            </w:pPr>
            <w:r w:rsidRPr="00D36272">
              <w:rPr>
                <w:rFonts w:eastAsiaTheme="minorEastAsia"/>
                <w:szCs w:val="20"/>
                <w:lang w:eastAsia="zh-CN"/>
              </w:rPr>
              <w:t>6.4.2</w:t>
            </w:r>
          </w:p>
        </w:tc>
        <w:tc>
          <w:tcPr>
            <w:tcW w:w="1418" w:type="dxa"/>
            <w:shd w:val="clear" w:color="auto" w:fill="auto"/>
            <w:vAlign w:val="center"/>
          </w:tcPr>
          <w:p w:rsidR="00385BC7" w:rsidRPr="00D36272" w:rsidRDefault="00385BC7" w:rsidP="0086655F">
            <w:pPr>
              <w:snapToGrid w:val="0"/>
              <w:spacing w:before="40" w:after="40"/>
              <w:rPr>
                <w:rFonts w:eastAsiaTheme="minorEastAsia"/>
                <w:szCs w:val="20"/>
                <w:lang w:eastAsia="zh-CN"/>
              </w:rPr>
            </w:pPr>
            <w:r w:rsidRPr="00D36272">
              <w:rPr>
                <w:rFonts w:eastAsiaTheme="minorEastAsia"/>
                <w:szCs w:val="20"/>
                <w:lang w:eastAsia="zh-CN"/>
              </w:rPr>
              <w:t>R4-162640</w:t>
            </w:r>
          </w:p>
        </w:tc>
        <w:tc>
          <w:tcPr>
            <w:tcW w:w="1278" w:type="dxa"/>
            <w:shd w:val="clear" w:color="auto" w:fill="auto"/>
            <w:vAlign w:val="center"/>
          </w:tcPr>
          <w:p w:rsidR="00385BC7" w:rsidRPr="00D36272" w:rsidRDefault="00385BC7" w:rsidP="00D36272">
            <w:pPr>
              <w:snapToGrid w:val="0"/>
              <w:spacing w:before="40" w:after="40"/>
              <w:jc w:val="center"/>
              <w:rPr>
                <w:rFonts w:eastAsiaTheme="minorEastAsia"/>
                <w:szCs w:val="20"/>
                <w:lang w:eastAsia="zh-CN"/>
              </w:rPr>
            </w:pPr>
            <w:r w:rsidRPr="00D36272">
              <w:rPr>
                <w:rFonts w:eastAsiaTheme="minorEastAsia"/>
                <w:szCs w:val="20"/>
                <w:lang w:eastAsia="zh-CN"/>
              </w:rPr>
              <w:t>Approval</w:t>
            </w:r>
          </w:p>
        </w:tc>
        <w:tc>
          <w:tcPr>
            <w:tcW w:w="4154" w:type="dxa"/>
            <w:shd w:val="clear" w:color="auto" w:fill="auto"/>
            <w:vAlign w:val="center"/>
          </w:tcPr>
          <w:p w:rsidR="00385BC7" w:rsidRPr="00D36272" w:rsidRDefault="00385BC7" w:rsidP="00D36272">
            <w:pPr>
              <w:snapToGrid w:val="0"/>
              <w:spacing w:before="40" w:after="40"/>
              <w:rPr>
                <w:rFonts w:eastAsiaTheme="minorEastAsia"/>
                <w:szCs w:val="20"/>
                <w:lang w:eastAsia="zh-CN"/>
              </w:rPr>
            </w:pPr>
            <w:r w:rsidRPr="00D36272">
              <w:rPr>
                <w:rFonts w:eastAsiaTheme="minorEastAsia"/>
                <w:szCs w:val="20"/>
                <w:lang w:eastAsia="zh-CN"/>
              </w:rPr>
              <w:t>CR on Applicability of MMSE-IRC PUSCH performance</w:t>
            </w:r>
          </w:p>
        </w:tc>
        <w:tc>
          <w:tcPr>
            <w:tcW w:w="1863" w:type="dxa"/>
            <w:shd w:val="clear" w:color="auto" w:fill="auto"/>
            <w:vAlign w:val="center"/>
          </w:tcPr>
          <w:p w:rsidR="00385BC7" w:rsidRPr="00D36272" w:rsidRDefault="00385BC7" w:rsidP="00D36272">
            <w:pPr>
              <w:snapToGrid w:val="0"/>
              <w:spacing w:before="40" w:after="40"/>
              <w:jc w:val="center"/>
              <w:rPr>
                <w:rFonts w:eastAsiaTheme="minorEastAsia"/>
                <w:szCs w:val="20"/>
                <w:lang w:eastAsia="zh-CN"/>
              </w:rPr>
            </w:pPr>
            <w:r w:rsidRPr="00D36272">
              <w:rPr>
                <w:rFonts w:eastAsiaTheme="minorEastAsia"/>
                <w:szCs w:val="20"/>
                <w:lang w:eastAsia="zh-CN"/>
              </w:rPr>
              <w:t>Nokia</w:t>
            </w:r>
          </w:p>
        </w:tc>
      </w:tr>
    </w:tbl>
    <w:p w:rsidR="00665EA4" w:rsidRDefault="00665EA4" w:rsidP="000F4531">
      <w:pPr>
        <w:pStyle w:val="a0"/>
        <w:rPr>
          <w:rFonts w:eastAsiaTheme="minorEastAsia"/>
          <w:lang w:eastAsia="zh-CN"/>
        </w:rPr>
      </w:pPr>
    </w:p>
    <w:p w:rsidR="000A5A06" w:rsidRDefault="00EC3B0C" w:rsidP="00EC3B0C">
      <w:pPr>
        <w:spacing w:afterLines="50" w:after="156"/>
        <w:rPr>
          <w:rFonts w:eastAsia="宋体"/>
          <w:b/>
          <w:sz w:val="22"/>
          <w:lang w:eastAsia="zh-CN"/>
        </w:rPr>
      </w:pPr>
      <w:r>
        <w:rPr>
          <w:rFonts w:hint="eastAsia"/>
          <w:b/>
          <w:sz w:val="22"/>
          <w:u w:val="single"/>
          <w:lang w:eastAsia="zh-CN"/>
        </w:rPr>
        <w:t>Open issue</w:t>
      </w:r>
      <w:r w:rsidRPr="00791124">
        <w:rPr>
          <w:rFonts w:eastAsia="宋体" w:hint="eastAsia"/>
          <w:b/>
          <w:sz w:val="22"/>
          <w:u w:val="single"/>
          <w:lang w:eastAsia="zh-CN"/>
        </w:rPr>
        <w:t>s</w:t>
      </w:r>
      <w:r w:rsidRPr="00570903">
        <w:rPr>
          <w:rFonts w:eastAsia="宋体" w:hint="eastAsia"/>
          <w:b/>
          <w:sz w:val="22"/>
          <w:lang w:eastAsia="zh-CN"/>
        </w:rPr>
        <w:t>:</w:t>
      </w:r>
    </w:p>
    <w:p w:rsidR="000A5A06" w:rsidRPr="005B4021" w:rsidRDefault="000A5A06" w:rsidP="003F02DF">
      <w:pPr>
        <w:snapToGrid w:val="0"/>
        <w:spacing w:before="60" w:after="120"/>
        <w:rPr>
          <w:rFonts w:eastAsiaTheme="minorEastAsia"/>
          <w:b/>
          <w:i/>
          <w:color w:val="000000" w:themeColor="text1"/>
          <w:sz w:val="21"/>
          <w:lang w:eastAsia="zh-CN"/>
        </w:rPr>
      </w:pPr>
      <w:r w:rsidRPr="005E520A">
        <w:rPr>
          <w:rFonts w:eastAsiaTheme="minorEastAsia"/>
          <w:b/>
          <w:i/>
          <w:color w:val="000000" w:themeColor="text1"/>
          <w:sz w:val="21"/>
          <w:highlight w:val="lightGray"/>
          <w:lang w:eastAsia="zh-CN"/>
        </w:rPr>
        <w:t>36.104 CR</w:t>
      </w:r>
      <w:r w:rsidRPr="005E520A">
        <w:rPr>
          <w:rFonts w:eastAsiaTheme="minorEastAsia" w:hint="eastAsia"/>
          <w:b/>
          <w:i/>
          <w:color w:val="000000" w:themeColor="text1"/>
          <w:sz w:val="21"/>
          <w:highlight w:val="lightGray"/>
          <w:lang w:eastAsia="zh-CN"/>
        </w:rPr>
        <w:t>s</w:t>
      </w:r>
    </w:p>
    <w:p w:rsidR="00A912B1" w:rsidRPr="009B557B" w:rsidRDefault="00A912B1" w:rsidP="009B557B">
      <w:pPr>
        <w:numPr>
          <w:ilvl w:val="0"/>
          <w:numId w:val="6"/>
        </w:numPr>
        <w:snapToGrid w:val="0"/>
        <w:spacing w:before="60" w:after="60"/>
        <w:ind w:left="284" w:hangingChars="142" w:hanging="284"/>
        <w:rPr>
          <w:noProof/>
        </w:rPr>
      </w:pPr>
      <w:r w:rsidRPr="009B557B">
        <w:rPr>
          <w:rFonts w:hint="eastAsia"/>
          <w:noProof/>
        </w:rPr>
        <w:t>CR for d</w:t>
      </w:r>
      <w:r w:rsidRPr="009B557B">
        <w:rPr>
          <w:noProof/>
        </w:rPr>
        <w:t>efinitions</w:t>
      </w:r>
      <w:r w:rsidRPr="009B557B">
        <w:rPr>
          <w:rFonts w:hint="eastAsia"/>
          <w:noProof/>
        </w:rPr>
        <w:t xml:space="preserve"> and interference model were agreed online in </w:t>
      </w:r>
      <w:r w:rsidRPr="009B557B">
        <w:rPr>
          <w:noProof/>
        </w:rPr>
        <w:t>R4-161526</w:t>
      </w:r>
      <w:r w:rsidRPr="009B557B">
        <w:rPr>
          <w:rFonts w:hint="eastAsia"/>
          <w:noProof/>
        </w:rPr>
        <w:t xml:space="preserve"> and </w:t>
      </w:r>
      <w:r w:rsidRPr="009B557B">
        <w:rPr>
          <w:noProof/>
        </w:rPr>
        <w:t>R4-161530</w:t>
      </w:r>
      <w:r w:rsidRPr="009B557B">
        <w:rPr>
          <w:rFonts w:hint="eastAsia"/>
          <w:noProof/>
        </w:rPr>
        <w:t>.</w:t>
      </w:r>
    </w:p>
    <w:p w:rsidR="000212F4" w:rsidRPr="005916B0" w:rsidRDefault="000212F4" w:rsidP="000212F4">
      <w:pPr>
        <w:numPr>
          <w:ilvl w:val="0"/>
          <w:numId w:val="6"/>
        </w:numPr>
        <w:snapToGrid w:val="0"/>
        <w:spacing w:before="60" w:after="60"/>
        <w:ind w:left="284" w:hangingChars="142" w:hanging="284"/>
        <w:rPr>
          <w:noProof/>
        </w:rPr>
      </w:pPr>
      <w:r w:rsidRPr="004027A0">
        <w:rPr>
          <w:noProof/>
        </w:rPr>
        <w:t xml:space="preserve">CR for </w:t>
      </w:r>
      <w:r w:rsidRPr="009B557B">
        <w:rPr>
          <w:rFonts w:hint="eastAsia"/>
          <w:noProof/>
        </w:rPr>
        <w:t xml:space="preserve">FRC definition was revised in </w:t>
      </w:r>
      <w:r w:rsidRPr="009B557B">
        <w:rPr>
          <w:noProof/>
        </w:rPr>
        <w:t>R4-162794</w:t>
      </w:r>
      <w:r w:rsidRPr="009B557B">
        <w:rPr>
          <w:rFonts w:hint="eastAsia"/>
          <w:noProof/>
        </w:rPr>
        <w:t xml:space="preserve">. </w:t>
      </w:r>
      <w:r w:rsidR="00D323F4">
        <w:rPr>
          <w:rFonts w:eastAsiaTheme="minorEastAsia" w:hint="eastAsia"/>
          <w:noProof/>
          <w:lang w:eastAsia="zh-CN"/>
        </w:rPr>
        <w:t>Is it agreeable</w:t>
      </w:r>
      <w:r w:rsidRPr="009B557B">
        <w:rPr>
          <w:rFonts w:hint="eastAsia"/>
          <w:noProof/>
        </w:rPr>
        <w:t>?</w:t>
      </w:r>
    </w:p>
    <w:p w:rsidR="002B2A8F" w:rsidRPr="009B557B" w:rsidRDefault="002B2A8F" w:rsidP="002B2A8F">
      <w:pPr>
        <w:numPr>
          <w:ilvl w:val="0"/>
          <w:numId w:val="6"/>
        </w:numPr>
        <w:snapToGrid w:val="0"/>
        <w:spacing w:before="60" w:after="60"/>
        <w:ind w:left="284" w:hangingChars="142" w:hanging="284"/>
        <w:rPr>
          <w:noProof/>
        </w:rPr>
      </w:pPr>
      <w:r w:rsidRPr="004027A0">
        <w:rPr>
          <w:noProof/>
        </w:rPr>
        <w:t xml:space="preserve">CR for </w:t>
      </w:r>
      <w:r w:rsidRPr="009D4EE5">
        <w:rPr>
          <w:rFonts w:hint="eastAsia"/>
          <w:noProof/>
        </w:rPr>
        <w:t>D</w:t>
      </w:r>
      <w:r w:rsidRPr="009D4EE5">
        <w:rPr>
          <w:noProof/>
        </w:rPr>
        <w:t>emodulation tests</w:t>
      </w:r>
      <w:r w:rsidRPr="009D4EE5">
        <w:rPr>
          <w:rFonts w:hint="eastAsia"/>
          <w:noProof/>
        </w:rPr>
        <w:t xml:space="preserve"> in </w:t>
      </w:r>
      <w:r w:rsidRPr="009D4EE5">
        <w:rPr>
          <w:noProof/>
        </w:rPr>
        <w:t>synchronous interference</w:t>
      </w:r>
      <w:r w:rsidRPr="009D4EE5">
        <w:rPr>
          <w:rFonts w:hint="eastAsia"/>
          <w:noProof/>
        </w:rPr>
        <w:t xml:space="preserve"> scenario</w:t>
      </w:r>
      <w:r w:rsidRPr="009B557B">
        <w:rPr>
          <w:rFonts w:hint="eastAsia"/>
          <w:noProof/>
        </w:rPr>
        <w:t xml:space="preserve"> </w:t>
      </w:r>
      <w:r>
        <w:rPr>
          <w:rFonts w:eastAsiaTheme="minorEastAsia" w:hint="eastAsia"/>
          <w:noProof/>
          <w:lang w:eastAsia="zh-CN"/>
        </w:rPr>
        <w:t>will be</w:t>
      </w:r>
      <w:r w:rsidRPr="009B557B">
        <w:rPr>
          <w:rFonts w:hint="eastAsia"/>
          <w:noProof/>
        </w:rPr>
        <w:t xml:space="preserve"> revised </w:t>
      </w:r>
      <w:r>
        <w:rPr>
          <w:rFonts w:eastAsiaTheme="minorEastAsia" w:hint="eastAsia"/>
          <w:noProof/>
          <w:lang w:eastAsia="zh-CN"/>
        </w:rPr>
        <w:t>to:</w:t>
      </w:r>
    </w:p>
    <w:p w:rsidR="002B2A8F" w:rsidRDefault="002B2A8F" w:rsidP="002B2A8F">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 xml:space="preserve">Add the tentative </w:t>
      </w:r>
      <w:r>
        <w:rPr>
          <w:rFonts w:eastAsiaTheme="minorEastAsia"/>
          <w:szCs w:val="20"/>
          <w:lang w:eastAsia="zh-CN"/>
        </w:rPr>
        <w:t>requirement</w:t>
      </w:r>
      <w:r>
        <w:rPr>
          <w:rFonts w:eastAsiaTheme="minorEastAsia" w:hint="eastAsia"/>
          <w:szCs w:val="20"/>
          <w:lang w:eastAsia="zh-CN"/>
        </w:rPr>
        <w:t xml:space="preserve"> values</w:t>
      </w:r>
    </w:p>
    <w:p w:rsidR="002B2A8F" w:rsidRDefault="002B2A8F" w:rsidP="002B2A8F">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 xml:space="preserve">Change </w:t>
      </w:r>
      <w:r w:rsidRPr="002B2A8F">
        <w:rPr>
          <w:rFonts w:eastAsiaTheme="minorEastAsia"/>
          <w:szCs w:val="20"/>
          <w:lang w:eastAsia="zh-CN"/>
        </w:rPr>
        <w:t xml:space="preserve">the references for the FRC according to the </w:t>
      </w:r>
      <w:r>
        <w:rPr>
          <w:rFonts w:eastAsiaTheme="minorEastAsia" w:hint="eastAsia"/>
          <w:szCs w:val="20"/>
          <w:lang w:eastAsia="zh-CN"/>
        </w:rPr>
        <w:t>updates</w:t>
      </w:r>
      <w:r w:rsidRPr="002B2A8F">
        <w:rPr>
          <w:rFonts w:eastAsiaTheme="minorEastAsia"/>
          <w:szCs w:val="20"/>
          <w:lang w:eastAsia="zh-CN"/>
        </w:rPr>
        <w:t xml:space="preserve"> </w:t>
      </w:r>
      <w:r>
        <w:rPr>
          <w:rFonts w:eastAsiaTheme="minorEastAsia" w:hint="eastAsia"/>
          <w:szCs w:val="20"/>
          <w:lang w:eastAsia="zh-CN"/>
        </w:rPr>
        <w:t xml:space="preserve">on </w:t>
      </w:r>
      <w:r>
        <w:rPr>
          <w:rFonts w:eastAsiaTheme="minorEastAsia"/>
          <w:szCs w:val="20"/>
          <w:lang w:eastAsia="zh-CN"/>
        </w:rPr>
        <w:t>FRC definition</w:t>
      </w:r>
    </w:p>
    <w:p w:rsidR="005916B0" w:rsidRPr="002B2A8F" w:rsidRDefault="002B2A8F" w:rsidP="002B2A8F">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Update the t</w:t>
      </w:r>
      <w:r w:rsidR="005916B0" w:rsidRPr="002B2A8F">
        <w:rPr>
          <w:rFonts w:eastAsiaTheme="minorEastAsia" w:hint="eastAsia"/>
          <w:szCs w:val="20"/>
          <w:lang w:eastAsia="zh-CN"/>
        </w:rPr>
        <w:t xml:space="preserve">est </w:t>
      </w:r>
      <w:r>
        <w:rPr>
          <w:rFonts w:eastAsiaTheme="minorEastAsia" w:hint="eastAsia"/>
          <w:szCs w:val="20"/>
          <w:lang w:eastAsia="zh-CN"/>
        </w:rPr>
        <w:t>applicability: comments</w:t>
      </w:r>
      <w:r w:rsidR="00D323F4">
        <w:rPr>
          <w:rFonts w:eastAsiaTheme="minorEastAsia" w:hint="eastAsia"/>
          <w:szCs w:val="20"/>
          <w:lang w:eastAsia="zh-CN"/>
        </w:rPr>
        <w:t xml:space="preserve"> on</w:t>
      </w:r>
      <w:r>
        <w:rPr>
          <w:rFonts w:eastAsiaTheme="minorEastAsia" w:hint="eastAsia"/>
          <w:szCs w:val="20"/>
          <w:lang w:eastAsia="zh-CN"/>
        </w:rPr>
        <w:t xml:space="preserve"> the following text?</w:t>
      </w:r>
    </w:p>
    <w:p w:rsidR="00541FC1" w:rsidRPr="00541FC1" w:rsidRDefault="002B2A8F" w:rsidP="002B2A8F">
      <w:pPr>
        <w:overflowPunct w:val="0"/>
        <w:autoSpaceDE w:val="0"/>
        <w:autoSpaceDN w:val="0"/>
        <w:adjustRightInd w:val="0"/>
        <w:spacing w:after="180"/>
        <w:ind w:left="709"/>
        <w:textAlignment w:val="baseline"/>
        <w:rPr>
          <w:rFonts w:eastAsia="宋体"/>
          <w:i/>
          <w:szCs w:val="20"/>
          <w:lang w:val="en-GB" w:eastAsia="zh-CN"/>
        </w:rPr>
      </w:pPr>
      <w:r w:rsidRPr="00D323F4">
        <w:rPr>
          <w:rFonts w:eastAsia="宋体"/>
          <w:i/>
          <w:szCs w:val="20"/>
          <w:lang w:eastAsia="zh-CN"/>
        </w:rPr>
        <w:t>“</w:t>
      </w:r>
      <w:r w:rsidR="00541FC1" w:rsidRPr="00DE6C50">
        <w:rPr>
          <w:rFonts w:eastAsia="宋体"/>
          <w:i/>
          <w:szCs w:val="20"/>
          <w:lang w:val="en-GB" w:eastAsia="zh-CN"/>
        </w:rPr>
        <w:t>The requirements apply to</w:t>
      </w:r>
      <w:r w:rsidR="00541FC1" w:rsidRPr="00DE6C50">
        <w:rPr>
          <w:rFonts w:eastAsia="宋体" w:hint="eastAsia"/>
          <w:i/>
          <w:szCs w:val="20"/>
          <w:lang w:val="en-GB" w:eastAsia="zh-CN"/>
        </w:rPr>
        <w:t xml:space="preserve"> the BS receiving the </w:t>
      </w:r>
      <w:r w:rsidR="00541FC1" w:rsidRPr="00DE6C50">
        <w:rPr>
          <w:rFonts w:eastAsia="宋体"/>
          <w:i/>
          <w:szCs w:val="20"/>
          <w:lang w:val="en-GB" w:eastAsia="zh-CN"/>
        </w:rPr>
        <w:t>synchronous</w:t>
      </w:r>
      <w:r w:rsidR="00541FC1" w:rsidRPr="00DE6C50">
        <w:rPr>
          <w:rFonts w:eastAsia="宋体" w:hint="eastAsia"/>
          <w:i/>
          <w:szCs w:val="20"/>
          <w:lang w:val="en-GB" w:eastAsia="zh-CN"/>
        </w:rPr>
        <w:t xml:space="preserve"> interference i.e., the interference is time-</w:t>
      </w:r>
      <w:r w:rsidR="00541FC1" w:rsidRPr="00DE6C50">
        <w:rPr>
          <w:rFonts w:eastAsia="宋体"/>
          <w:i/>
          <w:szCs w:val="20"/>
          <w:lang w:val="en-GB" w:eastAsia="zh-CN"/>
        </w:rPr>
        <w:t>synchronous</w:t>
      </w:r>
      <w:r w:rsidR="00541FC1" w:rsidRPr="00DE6C50">
        <w:rPr>
          <w:rFonts w:eastAsia="宋体" w:hint="eastAsia"/>
          <w:i/>
          <w:szCs w:val="20"/>
          <w:lang w:val="en-GB" w:eastAsia="zh-CN"/>
        </w:rPr>
        <w:t xml:space="preserve"> with the tested signal. </w:t>
      </w:r>
      <w:r w:rsidR="00541FC1" w:rsidRPr="00541FC1">
        <w:rPr>
          <w:rFonts w:eastAsia="宋体" w:hint="eastAsia"/>
          <w:i/>
          <w:szCs w:val="20"/>
          <w:lang w:val="en-GB" w:eastAsia="zh-CN"/>
        </w:rPr>
        <w:t xml:space="preserve">The BS can receive the </w:t>
      </w:r>
      <w:r w:rsidR="00541FC1" w:rsidRPr="00541FC1">
        <w:rPr>
          <w:rFonts w:eastAsia="宋体"/>
          <w:i/>
          <w:szCs w:val="20"/>
          <w:lang w:val="en-GB" w:eastAsia="zh-CN"/>
        </w:rPr>
        <w:t>synchronous</w:t>
      </w:r>
      <w:r w:rsidR="00541FC1" w:rsidRPr="00541FC1">
        <w:rPr>
          <w:rFonts w:eastAsia="宋体" w:hint="eastAsia"/>
          <w:i/>
          <w:szCs w:val="20"/>
          <w:lang w:val="en-GB" w:eastAsia="zh-CN"/>
        </w:rPr>
        <w:t xml:space="preserve"> interference in either of the following two deployment scenarios:</w:t>
      </w:r>
    </w:p>
    <w:p w:rsidR="00541FC1" w:rsidRPr="00541FC1" w:rsidRDefault="00541FC1" w:rsidP="002B2A8F">
      <w:pPr>
        <w:spacing w:after="180"/>
        <w:ind w:left="1277" w:hanging="284"/>
        <w:rPr>
          <w:rFonts w:eastAsia="宋体"/>
          <w:i/>
          <w:szCs w:val="20"/>
          <w:lang w:val="en-GB"/>
        </w:rPr>
      </w:pPr>
      <w:r w:rsidRPr="00541FC1">
        <w:rPr>
          <w:rFonts w:eastAsia="宋体"/>
          <w:i/>
          <w:szCs w:val="20"/>
          <w:lang w:val="en-GB"/>
        </w:rPr>
        <w:t>●</w:t>
      </w:r>
      <w:r w:rsidRPr="00541FC1">
        <w:rPr>
          <w:rFonts w:eastAsia="宋体"/>
          <w:i/>
          <w:szCs w:val="20"/>
          <w:lang w:val="en-GB"/>
        </w:rPr>
        <w:tab/>
      </w:r>
      <w:r w:rsidRPr="00541FC1">
        <w:rPr>
          <w:rFonts w:eastAsia="宋体" w:hint="eastAsia"/>
          <w:i/>
          <w:szCs w:val="20"/>
          <w:lang w:val="en-GB" w:eastAsia="zh-CN"/>
        </w:rPr>
        <w:t>BS deployed in s</w:t>
      </w:r>
      <w:r w:rsidRPr="00541FC1">
        <w:rPr>
          <w:rFonts w:eastAsia="宋体"/>
          <w:i/>
          <w:szCs w:val="20"/>
          <w:lang w:val="en-GB"/>
        </w:rPr>
        <w:t>ynchronous</w:t>
      </w:r>
      <w:r w:rsidRPr="00541FC1">
        <w:rPr>
          <w:rFonts w:eastAsia="宋体" w:hint="eastAsia"/>
          <w:i/>
          <w:szCs w:val="20"/>
          <w:lang w:val="en-GB"/>
        </w:rPr>
        <w:t xml:space="preserve"> </w:t>
      </w:r>
      <w:r w:rsidRPr="00541FC1">
        <w:rPr>
          <w:rFonts w:eastAsia="宋体"/>
          <w:i/>
          <w:szCs w:val="20"/>
          <w:lang w:val="en-GB"/>
        </w:rPr>
        <w:t>network</w:t>
      </w:r>
      <w:r w:rsidRPr="00541FC1">
        <w:rPr>
          <w:rFonts w:eastAsia="宋体" w:hint="eastAsia"/>
          <w:i/>
          <w:szCs w:val="20"/>
          <w:lang w:val="en-GB"/>
        </w:rPr>
        <w:t xml:space="preserve"> deployment</w:t>
      </w:r>
      <w:r w:rsidRPr="00541FC1">
        <w:rPr>
          <w:rFonts w:eastAsia="宋体" w:hint="eastAsia"/>
          <w:i/>
          <w:szCs w:val="20"/>
          <w:lang w:val="en-GB" w:eastAsia="zh-CN"/>
        </w:rPr>
        <w:t>, where s</w:t>
      </w:r>
      <w:r w:rsidRPr="00541FC1">
        <w:rPr>
          <w:rFonts w:eastAsia="宋体"/>
          <w:i/>
          <w:szCs w:val="20"/>
          <w:lang w:val="en-GB"/>
        </w:rPr>
        <w:t>ynchronous</w:t>
      </w:r>
      <w:r w:rsidRPr="00541FC1">
        <w:rPr>
          <w:rFonts w:eastAsia="宋体" w:hint="eastAsia"/>
          <w:i/>
          <w:szCs w:val="20"/>
          <w:lang w:val="en-GB"/>
        </w:rPr>
        <w:t xml:space="preserve"> </w:t>
      </w:r>
      <w:r w:rsidRPr="00541FC1">
        <w:rPr>
          <w:rFonts w:eastAsia="宋体"/>
          <w:i/>
          <w:szCs w:val="20"/>
          <w:lang w:val="en-GB"/>
        </w:rPr>
        <w:t>network</w:t>
      </w:r>
      <w:r w:rsidRPr="00541FC1">
        <w:rPr>
          <w:rFonts w:eastAsia="宋体" w:hint="eastAsia"/>
          <w:i/>
          <w:szCs w:val="20"/>
          <w:lang w:val="en-GB"/>
        </w:rPr>
        <w:t xml:space="preserve"> deployment</w:t>
      </w:r>
      <w:r w:rsidRPr="00541FC1">
        <w:rPr>
          <w:rFonts w:eastAsia="宋体" w:hint="eastAsia"/>
          <w:i/>
          <w:szCs w:val="20"/>
          <w:lang w:val="en-GB" w:eastAsia="zh-CN"/>
        </w:rPr>
        <w:t xml:space="preserve"> implies that </w:t>
      </w:r>
      <w:r w:rsidRPr="00541FC1">
        <w:rPr>
          <w:rFonts w:eastAsia="宋体" w:hint="eastAsia"/>
          <w:i/>
          <w:szCs w:val="20"/>
          <w:lang w:val="en-GB"/>
        </w:rPr>
        <w:t xml:space="preserve">all the </w:t>
      </w:r>
      <w:r w:rsidRPr="00541FC1">
        <w:rPr>
          <w:rFonts w:eastAsia="宋体" w:hint="eastAsia"/>
          <w:i/>
          <w:szCs w:val="20"/>
          <w:lang w:val="en-GB" w:eastAsia="zh-CN"/>
        </w:rPr>
        <w:t>cells</w:t>
      </w:r>
      <w:r w:rsidRPr="00541FC1">
        <w:rPr>
          <w:rFonts w:eastAsia="宋体" w:hint="eastAsia"/>
          <w:i/>
          <w:szCs w:val="20"/>
          <w:lang w:val="en-GB"/>
        </w:rPr>
        <w:t xml:space="preserve"> </w:t>
      </w:r>
      <w:r w:rsidRPr="00541FC1">
        <w:rPr>
          <w:rFonts w:eastAsia="宋体" w:hint="eastAsia"/>
          <w:i/>
          <w:szCs w:val="20"/>
          <w:lang w:val="en-GB" w:eastAsia="zh-CN"/>
        </w:rPr>
        <w:t xml:space="preserve">in the </w:t>
      </w:r>
      <w:r w:rsidRPr="00541FC1">
        <w:rPr>
          <w:rFonts w:eastAsia="宋体"/>
          <w:i/>
          <w:szCs w:val="20"/>
          <w:lang w:val="en-GB" w:eastAsia="zh-CN"/>
        </w:rPr>
        <w:t>network</w:t>
      </w:r>
      <w:r w:rsidRPr="00541FC1">
        <w:rPr>
          <w:rFonts w:eastAsia="宋体" w:hint="eastAsia"/>
          <w:i/>
          <w:szCs w:val="20"/>
          <w:lang w:val="en-GB" w:eastAsia="zh-CN"/>
        </w:rPr>
        <w:t xml:space="preserve"> </w:t>
      </w:r>
      <w:r w:rsidRPr="00541FC1">
        <w:rPr>
          <w:rFonts w:eastAsia="宋体" w:hint="eastAsia"/>
          <w:i/>
          <w:szCs w:val="20"/>
          <w:lang w:val="en-GB"/>
        </w:rPr>
        <w:t xml:space="preserve">are </w:t>
      </w:r>
      <w:r w:rsidRPr="00541FC1">
        <w:rPr>
          <w:rFonts w:eastAsia="宋体" w:hint="eastAsia"/>
          <w:i/>
          <w:szCs w:val="20"/>
          <w:lang w:val="en-GB" w:eastAsia="zh-CN"/>
        </w:rPr>
        <w:t>time-</w:t>
      </w:r>
      <w:r w:rsidRPr="00541FC1">
        <w:rPr>
          <w:rFonts w:eastAsia="宋体"/>
          <w:i/>
          <w:szCs w:val="20"/>
          <w:lang w:val="en-GB" w:eastAsia="zh-CN"/>
        </w:rPr>
        <w:t>synchronous</w:t>
      </w:r>
    </w:p>
    <w:p w:rsidR="00541FC1" w:rsidRPr="00541FC1" w:rsidRDefault="00541FC1" w:rsidP="002B2A8F">
      <w:pPr>
        <w:spacing w:after="180"/>
        <w:ind w:left="1277" w:hanging="284"/>
        <w:rPr>
          <w:rFonts w:eastAsia="宋体"/>
          <w:i/>
          <w:szCs w:val="20"/>
          <w:lang w:val="en-GB" w:eastAsia="zh-CN"/>
        </w:rPr>
      </w:pPr>
      <w:r w:rsidRPr="00541FC1">
        <w:rPr>
          <w:rFonts w:eastAsia="宋体"/>
          <w:i/>
          <w:szCs w:val="20"/>
          <w:lang w:val="en-GB"/>
        </w:rPr>
        <w:lastRenderedPageBreak/>
        <w:t>●</w:t>
      </w:r>
      <w:r w:rsidRPr="00541FC1">
        <w:rPr>
          <w:rFonts w:eastAsia="宋体"/>
          <w:i/>
          <w:szCs w:val="20"/>
          <w:lang w:val="en-GB"/>
        </w:rPr>
        <w:tab/>
      </w:r>
      <w:r w:rsidRPr="00541FC1">
        <w:rPr>
          <w:rFonts w:eastAsia="宋体" w:hint="eastAsia"/>
          <w:i/>
          <w:szCs w:val="20"/>
          <w:lang w:val="en-GB" w:eastAsia="zh-CN"/>
        </w:rPr>
        <w:t>BS deployed in a</w:t>
      </w:r>
      <w:r w:rsidRPr="00541FC1">
        <w:rPr>
          <w:rFonts w:eastAsia="宋体"/>
          <w:i/>
          <w:szCs w:val="20"/>
          <w:lang w:val="en-GB"/>
        </w:rPr>
        <w:t>synchronous</w:t>
      </w:r>
      <w:r w:rsidRPr="00541FC1">
        <w:rPr>
          <w:rFonts w:eastAsia="宋体" w:hint="eastAsia"/>
          <w:i/>
          <w:szCs w:val="20"/>
          <w:lang w:val="en-GB"/>
        </w:rPr>
        <w:t xml:space="preserve"> network deployment</w:t>
      </w:r>
      <w:r w:rsidRPr="00541FC1">
        <w:rPr>
          <w:rFonts w:eastAsia="宋体" w:hint="eastAsia"/>
          <w:i/>
          <w:szCs w:val="20"/>
          <w:lang w:val="en-GB" w:eastAsia="zh-CN"/>
        </w:rPr>
        <w:t xml:space="preserve"> and one or more interference cells are time-</w:t>
      </w:r>
      <w:r w:rsidRPr="00541FC1">
        <w:rPr>
          <w:rFonts w:eastAsia="宋体"/>
          <w:i/>
          <w:szCs w:val="20"/>
          <w:lang w:val="en-GB" w:eastAsia="zh-CN"/>
        </w:rPr>
        <w:t>synchronous</w:t>
      </w:r>
      <w:r w:rsidRPr="00541FC1">
        <w:rPr>
          <w:rFonts w:eastAsia="宋体" w:hint="eastAsia"/>
          <w:i/>
          <w:szCs w:val="20"/>
          <w:lang w:val="en-GB" w:eastAsia="zh-CN"/>
        </w:rPr>
        <w:t xml:space="preserve"> with the target cell, where a</w:t>
      </w:r>
      <w:r w:rsidRPr="00541FC1">
        <w:rPr>
          <w:rFonts w:eastAsia="宋体"/>
          <w:i/>
          <w:szCs w:val="20"/>
          <w:lang w:val="en-GB"/>
        </w:rPr>
        <w:t>synchronous</w:t>
      </w:r>
      <w:r w:rsidRPr="00541FC1">
        <w:rPr>
          <w:rFonts w:eastAsia="宋体" w:hint="eastAsia"/>
          <w:i/>
          <w:szCs w:val="20"/>
          <w:lang w:val="en-GB"/>
        </w:rPr>
        <w:t xml:space="preserve"> network deployment</w:t>
      </w:r>
      <w:r w:rsidRPr="00541FC1">
        <w:rPr>
          <w:rFonts w:eastAsia="宋体" w:hint="eastAsia"/>
          <w:i/>
          <w:szCs w:val="20"/>
          <w:lang w:val="en-GB" w:eastAsia="zh-CN"/>
        </w:rPr>
        <w:t xml:space="preserve"> implies that not all the cells in the </w:t>
      </w:r>
      <w:r w:rsidRPr="00541FC1">
        <w:rPr>
          <w:rFonts w:eastAsia="宋体"/>
          <w:i/>
          <w:szCs w:val="20"/>
          <w:lang w:val="en-GB" w:eastAsia="zh-CN"/>
        </w:rPr>
        <w:t>network</w:t>
      </w:r>
      <w:r w:rsidRPr="00541FC1">
        <w:rPr>
          <w:rFonts w:eastAsia="宋体" w:hint="eastAsia"/>
          <w:i/>
          <w:szCs w:val="20"/>
          <w:lang w:val="en-GB" w:eastAsia="zh-CN"/>
        </w:rPr>
        <w:t xml:space="preserve"> are time-</w:t>
      </w:r>
      <w:r w:rsidRPr="00541FC1">
        <w:rPr>
          <w:rFonts w:eastAsia="宋体"/>
          <w:i/>
          <w:szCs w:val="20"/>
          <w:lang w:val="en-GB" w:eastAsia="zh-CN"/>
        </w:rPr>
        <w:t>synchronous</w:t>
      </w:r>
      <w:r w:rsidRPr="00541FC1">
        <w:rPr>
          <w:rFonts w:eastAsia="宋体" w:hint="eastAsia"/>
          <w:i/>
          <w:szCs w:val="20"/>
          <w:lang w:val="en-GB" w:eastAsia="zh-CN"/>
        </w:rPr>
        <w:t xml:space="preserve"> </w:t>
      </w:r>
      <w:r w:rsidR="002B2A8F" w:rsidRPr="00D323F4">
        <w:rPr>
          <w:rFonts w:eastAsia="宋体"/>
          <w:i/>
          <w:szCs w:val="20"/>
          <w:lang w:val="en-GB" w:eastAsia="zh-CN"/>
        </w:rPr>
        <w:t>”</w:t>
      </w:r>
    </w:p>
    <w:p w:rsidR="00D10488" w:rsidRPr="00D10488" w:rsidRDefault="00D10488" w:rsidP="00541FC1">
      <w:pPr>
        <w:snapToGrid w:val="0"/>
        <w:spacing w:before="60" w:after="60"/>
        <w:ind w:left="284"/>
        <w:rPr>
          <w:rFonts w:eastAsiaTheme="minorEastAsia"/>
          <w:noProof/>
          <w:highlight w:val="yellow"/>
          <w:lang w:eastAsia="zh-CN"/>
        </w:rPr>
      </w:pPr>
    </w:p>
    <w:p w:rsidR="002B2A8F" w:rsidRPr="009B557B" w:rsidRDefault="002B2A8F" w:rsidP="002B2A8F">
      <w:pPr>
        <w:numPr>
          <w:ilvl w:val="0"/>
          <w:numId w:val="6"/>
        </w:numPr>
        <w:snapToGrid w:val="0"/>
        <w:spacing w:before="60" w:after="60"/>
        <w:ind w:left="284" w:hangingChars="142" w:hanging="284"/>
        <w:rPr>
          <w:noProof/>
        </w:rPr>
      </w:pPr>
      <w:r w:rsidRPr="004027A0">
        <w:rPr>
          <w:noProof/>
        </w:rPr>
        <w:t xml:space="preserve">CR for </w:t>
      </w:r>
      <w:r w:rsidRPr="009D4EE5">
        <w:rPr>
          <w:rFonts w:hint="eastAsia"/>
          <w:noProof/>
        </w:rPr>
        <w:t>D</w:t>
      </w:r>
      <w:r w:rsidRPr="009D4EE5">
        <w:rPr>
          <w:noProof/>
        </w:rPr>
        <w:t>emodulation tests</w:t>
      </w:r>
      <w:r w:rsidRPr="009D4EE5">
        <w:rPr>
          <w:rFonts w:hint="eastAsia"/>
          <w:noProof/>
        </w:rPr>
        <w:t xml:space="preserve"> in </w:t>
      </w:r>
      <w:r>
        <w:rPr>
          <w:rFonts w:eastAsiaTheme="minorEastAsia" w:hint="eastAsia"/>
          <w:noProof/>
          <w:lang w:eastAsia="zh-CN"/>
        </w:rPr>
        <w:t>a</w:t>
      </w:r>
      <w:r w:rsidRPr="009D4EE5">
        <w:rPr>
          <w:noProof/>
        </w:rPr>
        <w:t>synchronous interference</w:t>
      </w:r>
      <w:r w:rsidRPr="009D4EE5">
        <w:rPr>
          <w:rFonts w:hint="eastAsia"/>
          <w:noProof/>
        </w:rPr>
        <w:t xml:space="preserve"> scenario</w:t>
      </w:r>
      <w:r w:rsidRPr="009B557B">
        <w:rPr>
          <w:rFonts w:hint="eastAsia"/>
          <w:noProof/>
        </w:rPr>
        <w:t xml:space="preserve"> </w:t>
      </w:r>
      <w:r>
        <w:rPr>
          <w:rFonts w:eastAsiaTheme="minorEastAsia" w:hint="eastAsia"/>
          <w:noProof/>
          <w:lang w:eastAsia="zh-CN"/>
        </w:rPr>
        <w:t>will be</w:t>
      </w:r>
      <w:r w:rsidRPr="009B557B">
        <w:rPr>
          <w:rFonts w:hint="eastAsia"/>
          <w:noProof/>
        </w:rPr>
        <w:t xml:space="preserve"> revised </w:t>
      </w:r>
      <w:r>
        <w:rPr>
          <w:rFonts w:eastAsiaTheme="minorEastAsia" w:hint="eastAsia"/>
          <w:noProof/>
          <w:lang w:eastAsia="zh-CN"/>
        </w:rPr>
        <w:t>to:</w:t>
      </w:r>
    </w:p>
    <w:p w:rsidR="002B2A8F" w:rsidRPr="002B2A8F" w:rsidRDefault="002B2A8F" w:rsidP="002B2A8F">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Update the t</w:t>
      </w:r>
      <w:r w:rsidRPr="002B2A8F">
        <w:rPr>
          <w:rFonts w:eastAsiaTheme="minorEastAsia" w:hint="eastAsia"/>
          <w:szCs w:val="20"/>
          <w:lang w:eastAsia="zh-CN"/>
        </w:rPr>
        <w:t xml:space="preserve">est </w:t>
      </w:r>
      <w:r>
        <w:rPr>
          <w:rFonts w:eastAsiaTheme="minorEastAsia" w:hint="eastAsia"/>
          <w:szCs w:val="20"/>
          <w:lang w:eastAsia="zh-CN"/>
        </w:rPr>
        <w:t xml:space="preserve">applicability: comments </w:t>
      </w:r>
      <w:r w:rsidR="00D323F4">
        <w:rPr>
          <w:rFonts w:eastAsiaTheme="minorEastAsia" w:hint="eastAsia"/>
          <w:szCs w:val="20"/>
          <w:lang w:eastAsia="zh-CN"/>
        </w:rPr>
        <w:t xml:space="preserve">on </w:t>
      </w:r>
      <w:r>
        <w:rPr>
          <w:rFonts w:eastAsiaTheme="minorEastAsia" w:hint="eastAsia"/>
          <w:szCs w:val="20"/>
          <w:lang w:eastAsia="zh-CN"/>
        </w:rPr>
        <w:t>the following text?</w:t>
      </w:r>
    </w:p>
    <w:p w:rsidR="002B2A8F" w:rsidRDefault="002B2A8F" w:rsidP="002B2A8F">
      <w:pPr>
        <w:overflowPunct w:val="0"/>
        <w:autoSpaceDE w:val="0"/>
        <w:autoSpaceDN w:val="0"/>
        <w:adjustRightInd w:val="0"/>
        <w:spacing w:after="180"/>
        <w:ind w:left="709"/>
        <w:textAlignment w:val="baseline"/>
        <w:rPr>
          <w:rFonts w:eastAsia="宋体"/>
          <w:i/>
          <w:szCs w:val="20"/>
          <w:lang w:val="en-GB" w:eastAsia="zh-CN"/>
        </w:rPr>
      </w:pPr>
      <w:r w:rsidRPr="00D323F4">
        <w:rPr>
          <w:rFonts w:eastAsia="宋体"/>
          <w:i/>
          <w:szCs w:val="20"/>
          <w:lang w:eastAsia="zh-CN"/>
        </w:rPr>
        <w:t>“</w:t>
      </w:r>
      <w:r w:rsidRPr="00DE6C50">
        <w:rPr>
          <w:rFonts w:eastAsia="宋体"/>
          <w:i/>
          <w:szCs w:val="20"/>
          <w:lang w:val="en-GB" w:eastAsia="zh-CN"/>
        </w:rPr>
        <w:t>The requirements apply to</w:t>
      </w:r>
      <w:r w:rsidRPr="00DE6C50">
        <w:rPr>
          <w:rFonts w:eastAsia="宋体" w:hint="eastAsia"/>
          <w:i/>
          <w:szCs w:val="20"/>
          <w:lang w:val="en-GB" w:eastAsia="zh-CN"/>
        </w:rPr>
        <w:t xml:space="preserve"> the BS receiving the a</w:t>
      </w:r>
      <w:r w:rsidRPr="00DE6C50">
        <w:rPr>
          <w:rFonts w:eastAsia="宋体"/>
          <w:i/>
          <w:szCs w:val="20"/>
          <w:lang w:val="en-GB" w:eastAsia="zh-CN"/>
        </w:rPr>
        <w:t>synchronous</w:t>
      </w:r>
      <w:r w:rsidRPr="00DE6C50">
        <w:rPr>
          <w:rFonts w:eastAsia="宋体" w:hint="eastAsia"/>
          <w:i/>
          <w:szCs w:val="20"/>
          <w:lang w:val="en-GB" w:eastAsia="zh-CN"/>
        </w:rPr>
        <w:t xml:space="preserve"> interference i.e., the interference is time-a</w:t>
      </w:r>
      <w:r w:rsidRPr="00DE6C50">
        <w:rPr>
          <w:rFonts w:eastAsia="宋体"/>
          <w:i/>
          <w:szCs w:val="20"/>
          <w:lang w:val="en-GB" w:eastAsia="zh-CN"/>
        </w:rPr>
        <w:t>synchronous</w:t>
      </w:r>
      <w:r w:rsidRPr="00DE6C50">
        <w:rPr>
          <w:rFonts w:eastAsia="宋体" w:hint="eastAsia"/>
          <w:i/>
          <w:szCs w:val="20"/>
          <w:lang w:val="en-GB" w:eastAsia="zh-CN"/>
        </w:rPr>
        <w:t xml:space="preserve"> with the tested signal. </w:t>
      </w:r>
      <w:r w:rsidRPr="00541FC1">
        <w:rPr>
          <w:rFonts w:eastAsia="宋体" w:hint="eastAsia"/>
          <w:i/>
          <w:szCs w:val="20"/>
          <w:lang w:val="en-GB" w:eastAsia="zh-CN"/>
        </w:rPr>
        <w:t xml:space="preserve">The BS can receive the </w:t>
      </w:r>
      <w:r w:rsidRPr="00D323F4">
        <w:rPr>
          <w:rFonts w:eastAsia="宋体" w:hint="eastAsia"/>
          <w:i/>
          <w:szCs w:val="20"/>
          <w:lang w:val="en-GB" w:eastAsia="zh-CN"/>
        </w:rPr>
        <w:t>a</w:t>
      </w:r>
      <w:r w:rsidRPr="00541FC1">
        <w:rPr>
          <w:rFonts w:eastAsia="宋体"/>
          <w:i/>
          <w:szCs w:val="20"/>
          <w:lang w:val="en-GB" w:eastAsia="zh-CN"/>
        </w:rPr>
        <w:t>synchronous</w:t>
      </w:r>
      <w:r w:rsidRPr="00541FC1">
        <w:rPr>
          <w:rFonts w:eastAsia="宋体" w:hint="eastAsia"/>
          <w:i/>
          <w:szCs w:val="20"/>
          <w:lang w:val="en-GB" w:eastAsia="zh-CN"/>
        </w:rPr>
        <w:t xml:space="preserve"> interference in a</w:t>
      </w:r>
      <w:r w:rsidRPr="00541FC1">
        <w:rPr>
          <w:rFonts w:eastAsia="宋体"/>
          <w:i/>
          <w:szCs w:val="20"/>
          <w:lang w:val="en-GB"/>
        </w:rPr>
        <w:t>synchronous</w:t>
      </w:r>
      <w:r w:rsidRPr="00541FC1">
        <w:rPr>
          <w:rFonts w:eastAsia="宋体" w:hint="eastAsia"/>
          <w:i/>
          <w:szCs w:val="20"/>
          <w:lang w:val="en-GB"/>
        </w:rPr>
        <w:t xml:space="preserve"> network deployment</w:t>
      </w:r>
      <w:r w:rsidRPr="00541FC1">
        <w:rPr>
          <w:rFonts w:eastAsia="宋体" w:hint="eastAsia"/>
          <w:i/>
          <w:szCs w:val="20"/>
          <w:lang w:val="en-GB" w:eastAsia="zh-CN"/>
        </w:rPr>
        <w:t>, where a</w:t>
      </w:r>
      <w:r w:rsidRPr="00541FC1">
        <w:rPr>
          <w:rFonts w:eastAsia="宋体"/>
          <w:i/>
          <w:szCs w:val="20"/>
          <w:lang w:val="en-GB"/>
        </w:rPr>
        <w:t>synchronous</w:t>
      </w:r>
      <w:r w:rsidRPr="00541FC1">
        <w:rPr>
          <w:rFonts w:eastAsia="宋体" w:hint="eastAsia"/>
          <w:i/>
          <w:szCs w:val="20"/>
          <w:lang w:val="en-GB"/>
        </w:rPr>
        <w:t xml:space="preserve"> network deployment</w:t>
      </w:r>
      <w:r w:rsidRPr="00541FC1">
        <w:rPr>
          <w:rFonts w:eastAsia="宋体" w:hint="eastAsia"/>
          <w:i/>
          <w:szCs w:val="20"/>
          <w:lang w:val="en-GB" w:eastAsia="zh-CN"/>
        </w:rPr>
        <w:t xml:space="preserve"> implies that not all the cells in the </w:t>
      </w:r>
      <w:r w:rsidRPr="00541FC1">
        <w:rPr>
          <w:rFonts w:eastAsia="宋体"/>
          <w:i/>
          <w:szCs w:val="20"/>
          <w:lang w:val="en-GB" w:eastAsia="zh-CN"/>
        </w:rPr>
        <w:t>network</w:t>
      </w:r>
      <w:r w:rsidRPr="00541FC1">
        <w:rPr>
          <w:rFonts w:eastAsia="宋体" w:hint="eastAsia"/>
          <w:i/>
          <w:szCs w:val="20"/>
          <w:lang w:val="en-GB" w:eastAsia="zh-CN"/>
        </w:rPr>
        <w:t xml:space="preserve"> are time-</w:t>
      </w:r>
      <w:r w:rsidRPr="00541FC1">
        <w:rPr>
          <w:rFonts w:eastAsia="宋体"/>
          <w:i/>
          <w:szCs w:val="20"/>
          <w:lang w:val="en-GB" w:eastAsia="zh-CN"/>
        </w:rPr>
        <w:t>synchronous</w:t>
      </w:r>
      <w:r w:rsidRPr="00D323F4">
        <w:rPr>
          <w:rFonts w:eastAsia="宋体" w:hint="eastAsia"/>
          <w:i/>
          <w:szCs w:val="20"/>
          <w:lang w:val="en-GB" w:eastAsia="zh-CN"/>
        </w:rPr>
        <w:t>.</w:t>
      </w:r>
      <w:r w:rsidRPr="00D323F4">
        <w:rPr>
          <w:rFonts w:eastAsia="宋体"/>
          <w:i/>
          <w:szCs w:val="20"/>
          <w:lang w:val="en-GB" w:eastAsia="zh-CN"/>
        </w:rPr>
        <w:t>”</w:t>
      </w:r>
    </w:p>
    <w:p w:rsidR="002B2A8F" w:rsidRPr="002B2A8F" w:rsidRDefault="002B2A8F" w:rsidP="002B2A8F">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Any other comments?</w:t>
      </w:r>
    </w:p>
    <w:p w:rsidR="000A5A06" w:rsidRDefault="000A5A06" w:rsidP="000A5A06">
      <w:pPr>
        <w:snapToGrid w:val="0"/>
        <w:spacing w:before="60" w:after="60"/>
        <w:rPr>
          <w:rFonts w:eastAsiaTheme="minorEastAsia"/>
          <w:b/>
          <w:i/>
          <w:color w:val="000000" w:themeColor="text1"/>
          <w:lang w:eastAsia="zh-CN"/>
        </w:rPr>
      </w:pPr>
    </w:p>
    <w:p w:rsidR="002B2A8F" w:rsidRDefault="002B2A8F" w:rsidP="000A5A06">
      <w:pPr>
        <w:snapToGrid w:val="0"/>
        <w:spacing w:before="60" w:after="60"/>
        <w:rPr>
          <w:rFonts w:eastAsiaTheme="minorEastAsia"/>
          <w:b/>
          <w:i/>
          <w:color w:val="000000" w:themeColor="text1"/>
          <w:lang w:eastAsia="zh-CN"/>
        </w:rPr>
      </w:pPr>
    </w:p>
    <w:p w:rsidR="000A5A06" w:rsidRPr="005B4021" w:rsidRDefault="000A5A06" w:rsidP="000A5A06">
      <w:pPr>
        <w:snapToGrid w:val="0"/>
        <w:spacing w:before="60" w:after="60"/>
        <w:rPr>
          <w:rFonts w:eastAsiaTheme="minorEastAsia"/>
          <w:b/>
          <w:i/>
          <w:color w:val="000000" w:themeColor="text1"/>
          <w:sz w:val="21"/>
          <w:lang w:eastAsia="zh-CN"/>
        </w:rPr>
      </w:pPr>
      <w:r w:rsidRPr="005E520A">
        <w:rPr>
          <w:rFonts w:eastAsiaTheme="minorEastAsia"/>
          <w:b/>
          <w:i/>
          <w:color w:val="000000" w:themeColor="text1"/>
          <w:sz w:val="21"/>
          <w:highlight w:val="lightGray"/>
          <w:lang w:eastAsia="zh-CN"/>
        </w:rPr>
        <w:t>36.1</w:t>
      </w:r>
      <w:r w:rsidRPr="005E520A">
        <w:rPr>
          <w:rFonts w:eastAsiaTheme="minorEastAsia" w:hint="eastAsia"/>
          <w:b/>
          <w:i/>
          <w:color w:val="000000" w:themeColor="text1"/>
          <w:sz w:val="21"/>
          <w:highlight w:val="lightGray"/>
          <w:lang w:eastAsia="zh-CN"/>
        </w:rPr>
        <w:t>41</w:t>
      </w:r>
      <w:r w:rsidRPr="005E520A">
        <w:rPr>
          <w:rFonts w:eastAsiaTheme="minorEastAsia"/>
          <w:b/>
          <w:i/>
          <w:color w:val="000000" w:themeColor="text1"/>
          <w:sz w:val="21"/>
          <w:highlight w:val="lightGray"/>
          <w:lang w:eastAsia="zh-CN"/>
        </w:rPr>
        <w:t xml:space="preserve"> CR</w:t>
      </w:r>
      <w:r w:rsidRPr="005E520A">
        <w:rPr>
          <w:rFonts w:eastAsiaTheme="minorEastAsia" w:hint="eastAsia"/>
          <w:b/>
          <w:i/>
          <w:color w:val="000000" w:themeColor="text1"/>
          <w:sz w:val="21"/>
          <w:highlight w:val="lightGray"/>
          <w:lang w:eastAsia="zh-CN"/>
        </w:rPr>
        <w:t>s</w:t>
      </w:r>
    </w:p>
    <w:p w:rsidR="000A5A06" w:rsidRPr="009B557B" w:rsidRDefault="00595692" w:rsidP="009B557B">
      <w:pPr>
        <w:numPr>
          <w:ilvl w:val="0"/>
          <w:numId w:val="6"/>
        </w:numPr>
        <w:snapToGrid w:val="0"/>
        <w:spacing w:before="60" w:after="60"/>
        <w:ind w:left="284" w:hangingChars="142" w:hanging="284"/>
        <w:rPr>
          <w:noProof/>
        </w:rPr>
      </w:pPr>
      <w:r w:rsidRPr="009B557B">
        <w:rPr>
          <w:rFonts w:hint="eastAsia"/>
          <w:noProof/>
        </w:rPr>
        <w:t>CR for d</w:t>
      </w:r>
      <w:r w:rsidRPr="009B557B">
        <w:rPr>
          <w:noProof/>
        </w:rPr>
        <w:t>efinitions</w:t>
      </w:r>
      <w:r w:rsidRPr="009B557B">
        <w:rPr>
          <w:rFonts w:hint="eastAsia"/>
          <w:noProof/>
        </w:rPr>
        <w:t xml:space="preserve"> was agreed online in </w:t>
      </w:r>
      <w:r w:rsidRPr="00563791">
        <w:rPr>
          <w:noProof/>
        </w:rPr>
        <w:t>R4-162122</w:t>
      </w:r>
      <w:r w:rsidRPr="009B557B">
        <w:rPr>
          <w:rFonts w:hint="eastAsia"/>
          <w:noProof/>
        </w:rPr>
        <w:t>.</w:t>
      </w:r>
    </w:p>
    <w:p w:rsidR="000B6D28" w:rsidRPr="000B6D28" w:rsidRDefault="000A5A06" w:rsidP="000A5A06">
      <w:pPr>
        <w:numPr>
          <w:ilvl w:val="0"/>
          <w:numId w:val="6"/>
        </w:numPr>
        <w:snapToGrid w:val="0"/>
        <w:spacing w:before="60" w:after="60"/>
        <w:ind w:left="284" w:hangingChars="142" w:hanging="284"/>
        <w:rPr>
          <w:noProof/>
        </w:rPr>
      </w:pPr>
      <w:r w:rsidRPr="004027A0">
        <w:rPr>
          <w:noProof/>
        </w:rPr>
        <w:t xml:space="preserve">CR for </w:t>
      </w:r>
      <w:r w:rsidRPr="009B557B">
        <w:rPr>
          <w:noProof/>
        </w:rPr>
        <w:t>Synchronous network demodulation conformance tests</w:t>
      </w:r>
      <w:r w:rsidR="00A15921" w:rsidRPr="009B557B">
        <w:rPr>
          <w:rFonts w:hint="eastAsia"/>
          <w:noProof/>
        </w:rPr>
        <w:t xml:space="preserve"> </w:t>
      </w:r>
      <w:r w:rsidR="000B6D28">
        <w:rPr>
          <w:rFonts w:eastAsiaTheme="minorEastAsia" w:hint="eastAsia"/>
          <w:noProof/>
          <w:lang w:eastAsia="zh-CN"/>
        </w:rPr>
        <w:t>will be</w:t>
      </w:r>
      <w:r w:rsidR="00A15921" w:rsidRPr="009B557B">
        <w:rPr>
          <w:rFonts w:hint="eastAsia"/>
          <w:noProof/>
        </w:rPr>
        <w:t xml:space="preserve"> revised</w:t>
      </w:r>
      <w:r w:rsidR="000B6D28">
        <w:rPr>
          <w:rFonts w:eastAsiaTheme="minorEastAsia" w:hint="eastAsia"/>
          <w:noProof/>
          <w:lang w:eastAsia="zh-CN"/>
        </w:rPr>
        <w:t xml:space="preserve"> to:</w:t>
      </w:r>
    </w:p>
    <w:p w:rsidR="000B6D28" w:rsidRDefault="000B6D28" w:rsidP="000B6D28">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 xml:space="preserve">Add the tentative </w:t>
      </w:r>
      <w:r>
        <w:rPr>
          <w:rFonts w:eastAsiaTheme="minorEastAsia"/>
          <w:szCs w:val="20"/>
          <w:lang w:eastAsia="zh-CN"/>
        </w:rPr>
        <w:t>requirement</w:t>
      </w:r>
      <w:r>
        <w:rPr>
          <w:rFonts w:eastAsiaTheme="minorEastAsia" w:hint="eastAsia"/>
          <w:szCs w:val="20"/>
          <w:lang w:eastAsia="zh-CN"/>
        </w:rPr>
        <w:t xml:space="preserve"> values</w:t>
      </w:r>
    </w:p>
    <w:p w:rsidR="000B6D28" w:rsidRDefault="000B6D28" w:rsidP="000B6D28">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 xml:space="preserve">Change </w:t>
      </w:r>
      <w:r w:rsidRPr="002B2A8F">
        <w:rPr>
          <w:rFonts w:eastAsiaTheme="minorEastAsia"/>
          <w:szCs w:val="20"/>
          <w:lang w:eastAsia="zh-CN"/>
        </w:rPr>
        <w:t xml:space="preserve">the references for the FRC according to the </w:t>
      </w:r>
      <w:r>
        <w:rPr>
          <w:rFonts w:eastAsiaTheme="minorEastAsia" w:hint="eastAsia"/>
          <w:szCs w:val="20"/>
          <w:lang w:eastAsia="zh-CN"/>
        </w:rPr>
        <w:t>updates</w:t>
      </w:r>
      <w:r w:rsidRPr="002B2A8F">
        <w:rPr>
          <w:rFonts w:eastAsiaTheme="minorEastAsia"/>
          <w:szCs w:val="20"/>
          <w:lang w:eastAsia="zh-CN"/>
        </w:rPr>
        <w:t xml:space="preserve"> </w:t>
      </w:r>
      <w:r>
        <w:rPr>
          <w:rFonts w:eastAsiaTheme="minorEastAsia" w:hint="eastAsia"/>
          <w:szCs w:val="20"/>
          <w:lang w:eastAsia="zh-CN"/>
        </w:rPr>
        <w:t xml:space="preserve">on </w:t>
      </w:r>
      <w:r>
        <w:rPr>
          <w:rFonts w:eastAsiaTheme="minorEastAsia"/>
          <w:szCs w:val="20"/>
          <w:lang w:eastAsia="zh-CN"/>
        </w:rPr>
        <w:t>FRC definition</w:t>
      </w:r>
    </w:p>
    <w:p w:rsidR="000B6D28" w:rsidRPr="002B2A8F" w:rsidRDefault="000B6D28" w:rsidP="000B6D28">
      <w:pPr>
        <w:numPr>
          <w:ilvl w:val="1"/>
          <w:numId w:val="6"/>
        </w:numPr>
        <w:snapToGrid w:val="0"/>
        <w:spacing w:before="60" w:after="60"/>
        <w:ind w:left="709" w:hanging="283"/>
        <w:rPr>
          <w:rFonts w:eastAsiaTheme="minorEastAsia"/>
          <w:szCs w:val="20"/>
          <w:lang w:eastAsia="zh-CN"/>
        </w:rPr>
      </w:pPr>
      <w:r>
        <w:rPr>
          <w:rFonts w:eastAsiaTheme="minorEastAsia" w:hint="eastAsia"/>
          <w:szCs w:val="20"/>
          <w:lang w:eastAsia="zh-CN"/>
        </w:rPr>
        <w:t>Update the t</w:t>
      </w:r>
      <w:r w:rsidRPr="002B2A8F">
        <w:rPr>
          <w:rFonts w:eastAsiaTheme="minorEastAsia" w:hint="eastAsia"/>
          <w:szCs w:val="20"/>
          <w:lang w:eastAsia="zh-CN"/>
        </w:rPr>
        <w:t xml:space="preserve">est </w:t>
      </w:r>
      <w:r>
        <w:rPr>
          <w:rFonts w:eastAsiaTheme="minorEastAsia" w:hint="eastAsia"/>
          <w:szCs w:val="20"/>
          <w:lang w:eastAsia="zh-CN"/>
        </w:rPr>
        <w:t>applicability</w:t>
      </w:r>
    </w:p>
    <w:p w:rsidR="000A5A06" w:rsidRPr="000B6D28" w:rsidRDefault="00A15921" w:rsidP="000B6D28">
      <w:pPr>
        <w:numPr>
          <w:ilvl w:val="1"/>
          <w:numId w:val="6"/>
        </w:numPr>
        <w:snapToGrid w:val="0"/>
        <w:spacing w:before="60" w:after="60"/>
        <w:ind w:left="709" w:hanging="283"/>
        <w:rPr>
          <w:rFonts w:eastAsiaTheme="minorEastAsia"/>
          <w:szCs w:val="20"/>
          <w:lang w:eastAsia="zh-CN"/>
        </w:rPr>
      </w:pPr>
      <w:r w:rsidRPr="000B6D28">
        <w:rPr>
          <w:rFonts w:eastAsiaTheme="minorEastAsia" w:hint="eastAsia"/>
          <w:szCs w:val="20"/>
          <w:lang w:eastAsia="zh-CN"/>
        </w:rPr>
        <w:t xml:space="preserve">Any </w:t>
      </w:r>
      <w:r w:rsidR="000B6D28">
        <w:rPr>
          <w:rFonts w:eastAsiaTheme="minorEastAsia" w:hint="eastAsia"/>
          <w:szCs w:val="20"/>
          <w:lang w:eastAsia="zh-CN"/>
        </w:rPr>
        <w:t xml:space="preserve">other </w:t>
      </w:r>
      <w:r w:rsidRPr="000B6D28">
        <w:rPr>
          <w:rFonts w:eastAsiaTheme="minorEastAsia" w:hint="eastAsia"/>
          <w:szCs w:val="20"/>
          <w:lang w:eastAsia="zh-CN"/>
        </w:rPr>
        <w:t>comments?</w:t>
      </w:r>
    </w:p>
    <w:p w:rsidR="00726B1E" w:rsidRDefault="00726B1E" w:rsidP="000A5A06">
      <w:pPr>
        <w:snapToGrid w:val="0"/>
        <w:spacing w:before="60" w:after="60"/>
        <w:rPr>
          <w:rFonts w:eastAsia="宋体"/>
          <w:lang w:eastAsia="zh-CN"/>
        </w:rPr>
      </w:pPr>
    </w:p>
    <w:p w:rsidR="00003F37" w:rsidRDefault="00003F37" w:rsidP="000A5A06">
      <w:pPr>
        <w:snapToGrid w:val="0"/>
        <w:spacing w:before="60" w:after="60"/>
        <w:rPr>
          <w:rFonts w:eastAsia="宋体"/>
          <w:lang w:eastAsia="zh-CN"/>
        </w:rPr>
      </w:pPr>
    </w:p>
    <w:p w:rsidR="00003F37" w:rsidRDefault="00003F37" w:rsidP="000A5A06">
      <w:pPr>
        <w:snapToGrid w:val="0"/>
        <w:spacing w:before="60" w:after="60"/>
        <w:rPr>
          <w:rFonts w:eastAsia="宋体"/>
          <w:lang w:eastAsia="zh-CN"/>
        </w:rPr>
      </w:pPr>
    </w:p>
    <w:p w:rsidR="004F51AD" w:rsidRPr="00A15921" w:rsidRDefault="004F51AD" w:rsidP="00A15921">
      <w:pPr>
        <w:snapToGrid w:val="0"/>
        <w:spacing w:before="60" w:after="120"/>
        <w:rPr>
          <w:rFonts w:eastAsiaTheme="minorEastAsia"/>
          <w:b/>
          <w:i/>
          <w:color w:val="000000" w:themeColor="text1"/>
          <w:sz w:val="21"/>
          <w:highlight w:val="lightGray"/>
          <w:lang w:eastAsia="zh-CN"/>
        </w:rPr>
      </w:pPr>
      <w:r w:rsidRPr="00A15921">
        <w:rPr>
          <w:rFonts w:eastAsiaTheme="minorEastAsia" w:hint="eastAsia"/>
          <w:b/>
          <w:i/>
          <w:color w:val="000000" w:themeColor="text1"/>
          <w:sz w:val="21"/>
          <w:highlight w:val="lightGray"/>
          <w:lang w:eastAsia="zh-CN"/>
        </w:rPr>
        <w:t>CR preparation towards the next meeting</w:t>
      </w:r>
    </w:p>
    <w:p w:rsidR="003C3326" w:rsidRDefault="001336FB" w:rsidP="00C85222">
      <w:pPr>
        <w:numPr>
          <w:ilvl w:val="0"/>
          <w:numId w:val="6"/>
        </w:numPr>
        <w:snapToGrid w:val="0"/>
        <w:spacing w:before="60" w:after="100"/>
        <w:ind w:left="284" w:hangingChars="142" w:hanging="284"/>
        <w:rPr>
          <w:rFonts w:eastAsiaTheme="minorEastAsia"/>
          <w:lang w:eastAsia="zh-CN"/>
        </w:rPr>
      </w:pPr>
      <w:r>
        <w:rPr>
          <w:rFonts w:eastAsiaTheme="minorEastAsia" w:hint="eastAsia"/>
          <w:lang w:eastAsia="zh-CN"/>
        </w:rPr>
        <w:t xml:space="preserve">36.104 CR </w:t>
      </w:r>
      <w:r w:rsidR="003C3326">
        <w:rPr>
          <w:rFonts w:eastAsiaTheme="minorEastAsia" w:hint="eastAsia"/>
          <w:lang w:eastAsia="zh-CN"/>
        </w:rPr>
        <w:t>for adding</w:t>
      </w:r>
      <w:r>
        <w:rPr>
          <w:rFonts w:eastAsiaTheme="minorEastAsia" w:hint="eastAsia"/>
          <w:lang w:eastAsia="zh-CN"/>
        </w:rPr>
        <w:t xml:space="preserve"> the</w:t>
      </w:r>
      <w:r w:rsidR="003C3326">
        <w:rPr>
          <w:rFonts w:eastAsiaTheme="minorEastAsia" w:hint="eastAsia"/>
          <w:lang w:eastAsia="zh-CN"/>
        </w:rPr>
        <w:t xml:space="preserve"> </w:t>
      </w:r>
      <w:r w:rsidR="003C3326" w:rsidRPr="003C3326">
        <w:rPr>
          <w:rFonts w:eastAsiaTheme="minorEastAsia"/>
          <w:lang w:eastAsia="zh-CN"/>
        </w:rPr>
        <w:t xml:space="preserve">asynchronous network </w:t>
      </w:r>
      <w:r w:rsidR="003C3326">
        <w:rPr>
          <w:rFonts w:eastAsiaTheme="minorEastAsia" w:hint="eastAsia"/>
          <w:lang w:eastAsia="zh-CN"/>
        </w:rPr>
        <w:t xml:space="preserve">requirement values </w:t>
      </w:r>
      <w:r w:rsidRPr="00F36BE7">
        <w:rPr>
          <w:rFonts w:eastAsiaTheme="minorEastAsia" w:hint="eastAsia"/>
          <w:highlight w:val="yellow"/>
          <w:lang w:eastAsia="zh-CN"/>
        </w:rPr>
        <w:t>(??)</w:t>
      </w:r>
    </w:p>
    <w:p w:rsidR="003C3326" w:rsidRPr="003C3326" w:rsidRDefault="003C3326" w:rsidP="00C85222">
      <w:pPr>
        <w:numPr>
          <w:ilvl w:val="0"/>
          <w:numId w:val="6"/>
        </w:numPr>
        <w:snapToGrid w:val="0"/>
        <w:spacing w:before="60" w:after="100"/>
        <w:ind w:left="284" w:hangingChars="142" w:hanging="284"/>
        <w:rPr>
          <w:rFonts w:eastAsiaTheme="minorEastAsia"/>
          <w:lang w:eastAsia="zh-CN"/>
        </w:rPr>
      </w:pPr>
      <w:r w:rsidRPr="003C3326">
        <w:rPr>
          <w:rFonts w:eastAsiaTheme="minorEastAsia" w:hint="eastAsia"/>
          <w:lang w:eastAsia="zh-CN"/>
        </w:rPr>
        <w:t xml:space="preserve">36.141 CR for </w:t>
      </w:r>
      <w:r w:rsidRPr="003C3326">
        <w:rPr>
          <w:rFonts w:eastAsiaTheme="minorEastAsia"/>
          <w:lang w:eastAsia="zh-CN"/>
        </w:rPr>
        <w:t>asynchronous network demodulation conformance tests</w:t>
      </w:r>
      <w:r w:rsidRPr="003C3326">
        <w:rPr>
          <w:rFonts w:eastAsiaTheme="minorEastAsia" w:hint="eastAsia"/>
          <w:lang w:eastAsia="zh-CN"/>
        </w:rPr>
        <w:t xml:space="preserve"> </w:t>
      </w:r>
      <w:r w:rsidRPr="00F36BE7">
        <w:rPr>
          <w:rFonts w:eastAsiaTheme="minorEastAsia" w:hint="eastAsia"/>
          <w:highlight w:val="yellow"/>
          <w:lang w:eastAsia="zh-CN"/>
        </w:rPr>
        <w:t>(??)</w:t>
      </w:r>
    </w:p>
    <w:p w:rsidR="001336FB" w:rsidRPr="001336FB" w:rsidRDefault="001336FB" w:rsidP="00C85222">
      <w:pPr>
        <w:numPr>
          <w:ilvl w:val="0"/>
          <w:numId w:val="6"/>
        </w:numPr>
        <w:snapToGrid w:val="0"/>
        <w:spacing w:before="60" w:after="100"/>
        <w:ind w:left="284" w:hangingChars="142" w:hanging="284"/>
        <w:rPr>
          <w:rFonts w:eastAsiaTheme="minorEastAsia"/>
          <w:lang w:eastAsia="zh-CN"/>
        </w:rPr>
      </w:pPr>
      <w:r w:rsidRPr="001336FB">
        <w:rPr>
          <w:rFonts w:eastAsiaTheme="minorEastAsia"/>
          <w:lang w:eastAsia="zh-CN"/>
        </w:rPr>
        <w:t>36.1</w:t>
      </w:r>
      <w:r w:rsidRPr="001336FB">
        <w:rPr>
          <w:rFonts w:eastAsiaTheme="minorEastAsia" w:hint="eastAsia"/>
          <w:lang w:eastAsia="zh-CN"/>
        </w:rPr>
        <w:t>41</w:t>
      </w:r>
      <w:r w:rsidRPr="001336FB">
        <w:rPr>
          <w:rFonts w:eastAsiaTheme="minorEastAsia"/>
          <w:lang w:eastAsia="zh-CN"/>
        </w:rPr>
        <w:t xml:space="preserve"> CR for </w:t>
      </w:r>
      <w:r w:rsidR="0086128E">
        <w:rPr>
          <w:rFonts w:eastAsiaTheme="minorEastAsia" w:hint="eastAsia"/>
          <w:lang w:eastAsia="zh-CN"/>
        </w:rPr>
        <w:t>i</w:t>
      </w:r>
      <w:r w:rsidRPr="001336FB">
        <w:rPr>
          <w:rFonts w:eastAsiaTheme="minorEastAsia"/>
          <w:lang w:eastAsia="zh-CN"/>
        </w:rPr>
        <w:t>nterference model (Samsung)</w:t>
      </w:r>
    </w:p>
    <w:p w:rsidR="004F51AD" w:rsidRPr="00022C15" w:rsidRDefault="001336FB" w:rsidP="00C85222">
      <w:pPr>
        <w:numPr>
          <w:ilvl w:val="0"/>
          <w:numId w:val="6"/>
        </w:numPr>
        <w:snapToGrid w:val="0"/>
        <w:spacing w:before="60" w:after="100"/>
        <w:ind w:left="284" w:hangingChars="142" w:hanging="284"/>
        <w:rPr>
          <w:rFonts w:eastAsiaTheme="minorEastAsia"/>
          <w:lang w:eastAsia="zh-CN"/>
        </w:rPr>
      </w:pPr>
      <w:r w:rsidRPr="001336FB">
        <w:rPr>
          <w:rFonts w:eastAsiaTheme="minorEastAsia"/>
          <w:lang w:eastAsia="zh-CN"/>
        </w:rPr>
        <w:t>36.1</w:t>
      </w:r>
      <w:r w:rsidRPr="001336FB">
        <w:rPr>
          <w:rFonts w:eastAsiaTheme="minorEastAsia" w:hint="eastAsia"/>
          <w:lang w:eastAsia="zh-CN"/>
        </w:rPr>
        <w:t>41</w:t>
      </w:r>
      <w:r w:rsidRPr="001336FB">
        <w:rPr>
          <w:rFonts w:eastAsiaTheme="minorEastAsia"/>
          <w:lang w:eastAsia="zh-CN"/>
        </w:rPr>
        <w:t xml:space="preserve"> CR for FRC definitions (</w:t>
      </w:r>
      <w:r>
        <w:rPr>
          <w:rFonts w:eastAsiaTheme="minorEastAsia" w:hint="eastAsia"/>
          <w:lang w:eastAsia="zh-CN"/>
        </w:rPr>
        <w:t>Nokia</w:t>
      </w:r>
      <w:r w:rsidRPr="001336FB">
        <w:rPr>
          <w:rFonts w:eastAsiaTheme="minorEastAsia"/>
          <w:lang w:eastAsia="zh-CN"/>
        </w:rPr>
        <w:t>)</w:t>
      </w:r>
    </w:p>
    <w:p w:rsidR="004F51AD" w:rsidRPr="00A15921" w:rsidRDefault="004F51AD" w:rsidP="00A15921">
      <w:pPr>
        <w:snapToGrid w:val="0"/>
        <w:spacing w:before="60" w:after="100"/>
        <w:rPr>
          <w:rFonts w:eastAsiaTheme="minorEastAsia"/>
          <w:noProof/>
          <w:lang w:eastAsia="zh-CN"/>
        </w:rPr>
      </w:pPr>
      <w:r>
        <w:rPr>
          <w:rFonts w:eastAsiaTheme="minorEastAsia" w:hint="eastAsia"/>
          <w:noProof/>
          <w:lang w:eastAsia="zh-CN"/>
        </w:rPr>
        <w:t xml:space="preserve">Note: The WI is scheduled to be closed in </w:t>
      </w:r>
      <w:r w:rsidR="00BB09AC">
        <w:rPr>
          <w:rFonts w:eastAsiaTheme="minorEastAsia" w:hint="eastAsia"/>
          <w:noProof/>
          <w:lang w:eastAsia="zh-CN"/>
        </w:rPr>
        <w:t xml:space="preserve">this </w:t>
      </w:r>
      <w:r>
        <w:rPr>
          <w:rFonts w:eastAsiaTheme="minorEastAsia" w:hint="eastAsia"/>
          <w:noProof/>
          <w:lang w:eastAsia="zh-CN"/>
        </w:rPr>
        <w:t>June</w:t>
      </w:r>
      <w:r w:rsidR="006974C7">
        <w:rPr>
          <w:rFonts w:eastAsiaTheme="minorEastAsia" w:hint="eastAsia"/>
          <w:noProof/>
          <w:lang w:eastAsia="zh-CN"/>
        </w:rPr>
        <w:t>.</w:t>
      </w:r>
    </w:p>
    <w:p w:rsidR="00EA4611" w:rsidRDefault="00EA4611" w:rsidP="0041622B">
      <w:pPr>
        <w:rPr>
          <w:rFonts w:eastAsia="宋体"/>
          <w:lang w:eastAsia="zh-CN"/>
        </w:rPr>
      </w:pPr>
    </w:p>
    <w:p w:rsidR="00734710" w:rsidRPr="00734710" w:rsidRDefault="00734710" w:rsidP="00734710">
      <w:pPr>
        <w:spacing w:afterLines="50" w:after="156"/>
        <w:rPr>
          <w:b/>
          <w:sz w:val="22"/>
          <w:u w:val="single"/>
          <w:lang w:eastAsia="zh-CN"/>
        </w:rPr>
      </w:pPr>
      <w:r w:rsidRPr="00734710">
        <w:rPr>
          <w:rFonts w:hint="eastAsia"/>
          <w:b/>
          <w:sz w:val="22"/>
          <w:u w:val="single"/>
          <w:lang w:eastAsia="zh-CN"/>
        </w:rPr>
        <w:t>Discussion</w:t>
      </w:r>
      <w:r w:rsidRPr="00734710">
        <w:rPr>
          <w:rFonts w:hint="eastAsia"/>
          <w:b/>
          <w:sz w:val="22"/>
          <w:lang w:eastAsia="zh-CN"/>
        </w:rPr>
        <w:t>:</w:t>
      </w:r>
    </w:p>
    <w:p w:rsidR="00734710" w:rsidRDefault="00734710" w:rsidP="00041A62">
      <w:pPr>
        <w:snapToGrid w:val="0"/>
        <w:spacing w:before="60" w:after="60"/>
        <w:rPr>
          <w:rFonts w:eastAsiaTheme="minorEastAsia"/>
          <w:noProof/>
          <w:lang w:eastAsia="zh-CN"/>
        </w:rPr>
      </w:pPr>
      <w:r w:rsidRPr="00D10488">
        <w:rPr>
          <w:rFonts w:eastAsiaTheme="minorEastAsia" w:hint="eastAsia"/>
          <w:noProof/>
          <w:lang w:eastAsia="zh-CN"/>
        </w:rPr>
        <w:t>E///:</w:t>
      </w:r>
      <w:r>
        <w:rPr>
          <w:rFonts w:eastAsiaTheme="minorEastAsia" w:hint="eastAsia"/>
          <w:noProof/>
          <w:lang w:eastAsia="zh-CN"/>
        </w:rPr>
        <w:t xml:space="preserve"> for the test applicability,</w:t>
      </w:r>
      <w:r w:rsidRPr="00D10488">
        <w:rPr>
          <w:rFonts w:eastAsiaTheme="minorEastAsia" w:hint="eastAsia"/>
          <w:noProof/>
          <w:lang w:eastAsia="zh-CN"/>
        </w:rPr>
        <w:t xml:space="preserve"> </w:t>
      </w:r>
      <w:r>
        <w:rPr>
          <w:rFonts w:eastAsiaTheme="minorEastAsia" w:hint="eastAsia"/>
          <w:noProof/>
          <w:lang w:eastAsia="zh-CN"/>
        </w:rPr>
        <w:t>the most important thing is that we have sync requirements with sync setup, and async requirements with async setp. We don</w:t>
      </w:r>
      <w:r>
        <w:rPr>
          <w:rFonts w:eastAsiaTheme="minorEastAsia"/>
          <w:noProof/>
          <w:lang w:eastAsia="zh-CN"/>
        </w:rPr>
        <w:t>’</w:t>
      </w:r>
      <w:r>
        <w:rPr>
          <w:rFonts w:eastAsiaTheme="minorEastAsia" w:hint="eastAsia"/>
          <w:noProof/>
          <w:lang w:eastAsia="zh-CN"/>
        </w:rPr>
        <w:t xml:space="preserve">t want sync requirmenets with async setup. </w:t>
      </w:r>
    </w:p>
    <w:p w:rsidR="00734710" w:rsidRDefault="00734710" w:rsidP="00041A62">
      <w:pPr>
        <w:snapToGrid w:val="0"/>
        <w:spacing w:before="60" w:after="60"/>
        <w:rPr>
          <w:rFonts w:eastAsiaTheme="minorEastAsia"/>
          <w:noProof/>
          <w:lang w:eastAsia="zh-CN"/>
        </w:rPr>
      </w:pPr>
      <w:r>
        <w:rPr>
          <w:rFonts w:eastAsiaTheme="minorEastAsia" w:hint="eastAsia"/>
          <w:noProof/>
          <w:lang w:eastAsia="zh-CN"/>
        </w:rPr>
        <w:t>CTC: if the proposed text above is agreeable, it would be added to both 36.104 and 36.141.</w:t>
      </w:r>
    </w:p>
    <w:p w:rsidR="00734710" w:rsidRDefault="00734710" w:rsidP="00041A62">
      <w:pPr>
        <w:snapToGrid w:val="0"/>
        <w:spacing w:before="60" w:after="60"/>
        <w:rPr>
          <w:rFonts w:eastAsiaTheme="minorEastAsia"/>
          <w:noProof/>
          <w:lang w:eastAsia="zh-CN"/>
        </w:rPr>
      </w:pPr>
      <w:r>
        <w:rPr>
          <w:rFonts w:eastAsiaTheme="minorEastAsia" w:hint="eastAsia"/>
          <w:noProof/>
          <w:lang w:eastAsia="zh-CN"/>
        </w:rPr>
        <w:t>ZTE: for BS in async network, the requirements with both sync and async interference setup will be applied.</w:t>
      </w:r>
    </w:p>
    <w:p w:rsidR="00734710" w:rsidRDefault="00734710" w:rsidP="00041A62">
      <w:pPr>
        <w:snapToGrid w:val="0"/>
        <w:spacing w:before="60" w:after="60"/>
        <w:ind w:left="136"/>
        <w:rPr>
          <w:rFonts w:eastAsiaTheme="minorEastAsia"/>
          <w:noProof/>
          <w:lang w:eastAsia="zh-CN"/>
        </w:rPr>
      </w:pPr>
      <w:r>
        <w:rPr>
          <w:rFonts w:eastAsiaTheme="minorEastAsia" w:hint="eastAsia"/>
          <w:noProof/>
          <w:lang w:eastAsia="zh-CN"/>
        </w:rPr>
        <w:t xml:space="preserve">CTC: for </w:t>
      </w:r>
      <w:r w:rsidRPr="00DE6C50">
        <w:rPr>
          <w:rFonts w:eastAsiaTheme="minorEastAsia"/>
          <w:noProof/>
          <w:lang w:eastAsia="zh-CN"/>
        </w:rPr>
        <w:t>omnidirectional</w:t>
      </w:r>
      <w:r>
        <w:rPr>
          <w:rFonts w:eastAsiaTheme="minorEastAsia" w:hint="eastAsia"/>
          <w:noProof/>
          <w:lang w:eastAsia="zh-CN"/>
        </w:rPr>
        <w:t>-antenna pico in async network, only the requirments with async setup apply.</w:t>
      </w:r>
    </w:p>
    <w:p w:rsidR="00734710" w:rsidRDefault="00734710" w:rsidP="00041A62">
      <w:pPr>
        <w:snapToGrid w:val="0"/>
        <w:spacing w:before="60" w:after="60"/>
        <w:rPr>
          <w:rFonts w:eastAsiaTheme="minorEastAsia"/>
          <w:noProof/>
          <w:lang w:eastAsia="zh-CN"/>
        </w:rPr>
      </w:pPr>
      <w:r>
        <w:rPr>
          <w:rFonts w:eastAsiaTheme="minorEastAsia" w:hint="eastAsia"/>
          <w:noProof/>
          <w:lang w:eastAsia="zh-CN"/>
        </w:rPr>
        <w:t xml:space="preserve">Nokia: if macro network is sync network, pico is not </w:t>
      </w:r>
      <w:r w:rsidR="00CA7D53">
        <w:rPr>
          <w:rFonts w:eastAsiaTheme="minorEastAsia"/>
          <w:noProof/>
          <w:lang w:eastAsia="zh-CN"/>
        </w:rPr>
        <w:t>synchron</w:t>
      </w:r>
      <w:r w:rsidR="00CA7D53">
        <w:rPr>
          <w:rFonts w:eastAsiaTheme="minorEastAsia" w:hint="eastAsia"/>
          <w:noProof/>
          <w:lang w:eastAsia="zh-CN"/>
        </w:rPr>
        <w:t>ized</w:t>
      </w:r>
      <w:r w:rsidRPr="00DE6C50">
        <w:rPr>
          <w:rFonts w:eastAsiaTheme="minorEastAsia"/>
          <w:noProof/>
          <w:lang w:eastAsia="zh-CN"/>
        </w:rPr>
        <w:t xml:space="preserve"> </w:t>
      </w:r>
      <w:r>
        <w:rPr>
          <w:rFonts w:eastAsiaTheme="minorEastAsia" w:hint="eastAsia"/>
          <w:noProof/>
          <w:lang w:eastAsia="zh-CN"/>
        </w:rPr>
        <w:t>with macro, how to apply the requiremnts?</w:t>
      </w:r>
    </w:p>
    <w:p w:rsidR="00734710" w:rsidRDefault="00734710" w:rsidP="00041A62">
      <w:pPr>
        <w:snapToGrid w:val="0"/>
        <w:spacing w:before="60" w:after="60"/>
        <w:ind w:left="136"/>
        <w:rPr>
          <w:rFonts w:eastAsiaTheme="minorEastAsia"/>
          <w:noProof/>
          <w:lang w:eastAsia="zh-CN"/>
        </w:rPr>
      </w:pPr>
      <w:r>
        <w:rPr>
          <w:rFonts w:eastAsiaTheme="minorEastAsia" w:hint="eastAsia"/>
          <w:noProof/>
          <w:lang w:eastAsia="zh-CN"/>
        </w:rPr>
        <w:t>ZTE: there is async network but not sync network.</w:t>
      </w:r>
    </w:p>
    <w:p w:rsidR="00734710" w:rsidRDefault="00734710" w:rsidP="00041A62">
      <w:pPr>
        <w:snapToGrid w:val="0"/>
        <w:spacing w:before="60" w:after="60"/>
        <w:rPr>
          <w:rFonts w:eastAsiaTheme="minorEastAsia"/>
          <w:noProof/>
          <w:lang w:eastAsia="zh-CN"/>
        </w:rPr>
      </w:pPr>
      <w:r>
        <w:rPr>
          <w:rFonts w:eastAsiaTheme="minorEastAsia" w:hint="eastAsia"/>
          <w:noProof/>
          <w:lang w:eastAsia="zh-CN"/>
        </w:rPr>
        <w:t xml:space="preserve">E///: fine with the </w:t>
      </w:r>
      <w:r w:rsidR="00041723">
        <w:rPr>
          <w:rFonts w:eastAsiaTheme="minorEastAsia" w:hint="eastAsia"/>
          <w:noProof/>
          <w:lang w:eastAsia="zh-CN"/>
        </w:rPr>
        <w:t>intention</w:t>
      </w:r>
      <w:r>
        <w:rPr>
          <w:rFonts w:eastAsiaTheme="minorEastAsia" w:hint="eastAsia"/>
          <w:noProof/>
          <w:lang w:eastAsia="zh-CN"/>
        </w:rPr>
        <w:t xml:space="preserve"> of the proposed text. </w:t>
      </w:r>
      <w:r>
        <w:rPr>
          <w:rFonts w:eastAsiaTheme="minorEastAsia"/>
          <w:noProof/>
          <w:lang w:eastAsia="zh-CN"/>
        </w:rPr>
        <w:t>D</w:t>
      </w:r>
      <w:r>
        <w:rPr>
          <w:rFonts w:eastAsiaTheme="minorEastAsia" w:hint="eastAsia"/>
          <w:noProof/>
          <w:lang w:eastAsia="zh-CN"/>
        </w:rPr>
        <w:t>on</w:t>
      </w:r>
      <w:r>
        <w:rPr>
          <w:rFonts w:eastAsiaTheme="minorEastAsia"/>
          <w:noProof/>
          <w:lang w:eastAsia="zh-CN"/>
        </w:rPr>
        <w:t>’</w:t>
      </w:r>
      <w:r>
        <w:rPr>
          <w:rFonts w:eastAsiaTheme="minorEastAsia" w:hint="eastAsia"/>
          <w:noProof/>
          <w:lang w:eastAsia="zh-CN"/>
        </w:rPr>
        <w:t xml:space="preserve">t need to mention the network deployment aspect in the spec. Fine with the current text or just remove the test applicability </w:t>
      </w:r>
      <w:r w:rsidR="00D15FA5">
        <w:rPr>
          <w:rFonts w:eastAsiaTheme="minorEastAsia" w:hint="eastAsia"/>
          <w:noProof/>
          <w:lang w:eastAsia="zh-CN"/>
        </w:rPr>
        <w:t>from</w:t>
      </w:r>
      <w:r>
        <w:rPr>
          <w:rFonts w:eastAsiaTheme="minorEastAsia" w:hint="eastAsia"/>
          <w:noProof/>
          <w:lang w:eastAsia="zh-CN"/>
        </w:rPr>
        <w:t xml:space="preserve"> the CR.</w:t>
      </w:r>
    </w:p>
    <w:p w:rsidR="00734710" w:rsidRDefault="00734710" w:rsidP="00041A62">
      <w:pPr>
        <w:snapToGrid w:val="0"/>
        <w:spacing w:before="60" w:after="60"/>
        <w:ind w:left="136"/>
        <w:rPr>
          <w:rFonts w:eastAsiaTheme="minorEastAsia"/>
          <w:noProof/>
          <w:lang w:eastAsia="zh-CN"/>
        </w:rPr>
      </w:pPr>
      <w:r>
        <w:rPr>
          <w:rFonts w:eastAsiaTheme="minorEastAsia" w:hint="eastAsia"/>
          <w:noProof/>
          <w:lang w:eastAsia="zh-CN"/>
        </w:rPr>
        <w:t>Nokia: if test applicability is not defined, it is based on operators</w:t>
      </w:r>
      <w:r>
        <w:rPr>
          <w:rFonts w:eastAsiaTheme="minorEastAsia"/>
          <w:noProof/>
          <w:lang w:eastAsia="zh-CN"/>
        </w:rPr>
        <w:t>’</w:t>
      </w:r>
      <w:r>
        <w:rPr>
          <w:rFonts w:eastAsiaTheme="minorEastAsia" w:hint="eastAsia"/>
          <w:noProof/>
          <w:lang w:eastAsia="zh-CN"/>
        </w:rPr>
        <w:t xml:space="preserve"> choice. </w:t>
      </w:r>
      <w:r w:rsidR="00041723">
        <w:rPr>
          <w:rFonts w:eastAsiaTheme="minorEastAsia" w:hint="eastAsia"/>
          <w:noProof/>
          <w:lang w:eastAsia="zh-CN"/>
        </w:rPr>
        <w:t>Also f</w:t>
      </w:r>
      <w:r>
        <w:rPr>
          <w:rFonts w:eastAsiaTheme="minorEastAsia" w:hint="eastAsia"/>
          <w:noProof/>
          <w:lang w:eastAsia="zh-CN"/>
        </w:rPr>
        <w:t xml:space="preserve">ine </w:t>
      </w:r>
      <w:r w:rsidR="00041723">
        <w:rPr>
          <w:rFonts w:eastAsiaTheme="minorEastAsia" w:hint="eastAsia"/>
          <w:noProof/>
          <w:lang w:eastAsia="zh-CN"/>
        </w:rPr>
        <w:t>to remove the test applicability</w:t>
      </w:r>
      <w:r>
        <w:rPr>
          <w:rFonts w:eastAsiaTheme="minorEastAsia" w:hint="eastAsia"/>
          <w:noProof/>
          <w:lang w:eastAsia="zh-CN"/>
        </w:rPr>
        <w:t>.</w:t>
      </w:r>
    </w:p>
    <w:p w:rsidR="00734710" w:rsidRDefault="00734710" w:rsidP="00041A62">
      <w:pPr>
        <w:snapToGrid w:val="0"/>
        <w:spacing w:before="60" w:after="60"/>
        <w:rPr>
          <w:rFonts w:eastAsiaTheme="minorEastAsia"/>
          <w:noProof/>
          <w:lang w:eastAsia="zh-CN"/>
        </w:rPr>
      </w:pPr>
      <w:r>
        <w:rPr>
          <w:rFonts w:eastAsiaTheme="minorEastAsia" w:hint="eastAsia"/>
          <w:noProof/>
          <w:lang w:eastAsia="zh-CN"/>
        </w:rPr>
        <w:t xml:space="preserve">CTC: how about we keep the first sentence </w:t>
      </w:r>
      <w:r w:rsidR="00D15FA5">
        <w:rPr>
          <w:rFonts w:eastAsiaTheme="minorEastAsia" w:hint="eastAsia"/>
          <w:noProof/>
          <w:lang w:eastAsia="zh-CN"/>
        </w:rPr>
        <w:t>for</w:t>
      </w:r>
      <w:r>
        <w:rPr>
          <w:rFonts w:eastAsiaTheme="minorEastAsia" w:hint="eastAsia"/>
          <w:noProof/>
          <w:lang w:eastAsia="zh-CN"/>
        </w:rPr>
        <w:t xml:space="preserve"> the spec?</w:t>
      </w:r>
    </w:p>
    <w:p w:rsidR="00734710" w:rsidRPr="00D10488" w:rsidRDefault="00734710" w:rsidP="00041A62">
      <w:pPr>
        <w:snapToGrid w:val="0"/>
        <w:spacing w:before="60" w:after="60"/>
        <w:ind w:left="136"/>
        <w:rPr>
          <w:rFonts w:eastAsiaTheme="minorEastAsia"/>
          <w:noProof/>
          <w:lang w:eastAsia="zh-CN"/>
        </w:rPr>
      </w:pPr>
      <w:r>
        <w:rPr>
          <w:rFonts w:eastAsiaTheme="minorEastAsia" w:hint="eastAsia"/>
          <w:noProof/>
          <w:lang w:eastAsia="zh-CN"/>
        </w:rPr>
        <w:t>E///, Nokia, ZTE: OK</w:t>
      </w:r>
    </w:p>
    <w:p w:rsidR="00734710" w:rsidRPr="004F51AD" w:rsidRDefault="00734710" w:rsidP="0041622B">
      <w:pPr>
        <w:rPr>
          <w:rFonts w:eastAsia="宋体"/>
          <w:lang w:eastAsia="zh-CN"/>
        </w:rPr>
      </w:pPr>
    </w:p>
    <w:p w:rsidR="00EC3B0C" w:rsidRPr="00AB0880" w:rsidRDefault="00EC3B0C" w:rsidP="00EC3B0C">
      <w:pPr>
        <w:spacing w:afterLines="50" w:after="156"/>
        <w:rPr>
          <w:b/>
          <w:sz w:val="22"/>
          <w:u w:val="single"/>
          <w:lang w:eastAsia="zh-CN"/>
        </w:rPr>
      </w:pPr>
      <w:r w:rsidRPr="00AB0880">
        <w:rPr>
          <w:rFonts w:hint="eastAsia"/>
          <w:b/>
          <w:sz w:val="22"/>
          <w:u w:val="single"/>
          <w:lang w:eastAsia="zh-CN"/>
        </w:rPr>
        <w:lastRenderedPageBreak/>
        <w:t>Agreements</w:t>
      </w:r>
      <w:r w:rsidRPr="00AB0880">
        <w:rPr>
          <w:b/>
          <w:sz w:val="22"/>
          <w:lang w:eastAsia="zh-CN"/>
        </w:rPr>
        <w:t>:</w:t>
      </w:r>
    </w:p>
    <w:p w:rsidR="00EC3B0C" w:rsidRPr="00716312" w:rsidRDefault="00D15FA5" w:rsidP="00E860A6">
      <w:pPr>
        <w:numPr>
          <w:ilvl w:val="0"/>
          <w:numId w:val="6"/>
        </w:numPr>
        <w:snapToGrid w:val="0"/>
        <w:spacing w:before="60" w:after="60"/>
        <w:ind w:left="284" w:hangingChars="142" w:hanging="284"/>
        <w:rPr>
          <w:noProof/>
          <w:highlight w:val="green"/>
        </w:rPr>
      </w:pPr>
      <w:r w:rsidRPr="00D15FA5">
        <w:rPr>
          <w:rFonts w:eastAsiaTheme="minorEastAsia" w:hint="eastAsia"/>
          <w:szCs w:val="20"/>
          <w:highlight w:val="green"/>
          <w:lang w:eastAsia="zh-CN"/>
        </w:rPr>
        <w:t xml:space="preserve">Revised 36.104 CR on </w:t>
      </w:r>
      <w:r w:rsidRPr="00D15FA5">
        <w:rPr>
          <w:rFonts w:eastAsiaTheme="minorEastAsia"/>
          <w:szCs w:val="20"/>
          <w:highlight w:val="green"/>
          <w:lang w:eastAsia="zh-CN"/>
        </w:rPr>
        <w:t>FRC definitions</w:t>
      </w:r>
      <w:r w:rsidRPr="00D15FA5">
        <w:rPr>
          <w:noProof/>
          <w:highlight w:val="green"/>
        </w:rPr>
        <w:t xml:space="preserve"> </w:t>
      </w:r>
      <w:r w:rsidRPr="00D15FA5">
        <w:rPr>
          <w:rFonts w:eastAsiaTheme="minorEastAsia" w:hint="eastAsia"/>
          <w:noProof/>
          <w:highlight w:val="green"/>
          <w:lang w:eastAsia="zh-CN"/>
        </w:rPr>
        <w:t xml:space="preserve">in </w:t>
      </w:r>
      <w:r w:rsidR="00D10488" w:rsidRPr="00D15FA5">
        <w:rPr>
          <w:noProof/>
          <w:highlight w:val="green"/>
        </w:rPr>
        <w:t>R4-162794</w:t>
      </w:r>
      <w:r w:rsidR="00D10488" w:rsidRPr="00D15FA5">
        <w:rPr>
          <w:rFonts w:hint="eastAsia"/>
          <w:noProof/>
          <w:highlight w:val="green"/>
        </w:rPr>
        <w:t xml:space="preserve"> is agreeable</w:t>
      </w:r>
      <w:r w:rsidR="00E860A6" w:rsidRPr="00D15FA5">
        <w:rPr>
          <w:rFonts w:hint="eastAsia"/>
          <w:noProof/>
          <w:highlight w:val="green"/>
        </w:rPr>
        <w:t>.</w:t>
      </w:r>
    </w:p>
    <w:p w:rsidR="00716312" w:rsidRPr="00D15FA5" w:rsidRDefault="00716312" w:rsidP="00716312">
      <w:pPr>
        <w:snapToGrid w:val="0"/>
        <w:spacing w:before="60" w:after="60"/>
        <w:ind w:left="284"/>
        <w:rPr>
          <w:noProof/>
          <w:highlight w:val="green"/>
        </w:rPr>
      </w:pPr>
    </w:p>
    <w:p w:rsidR="00DE6C50" w:rsidRPr="00E860A6" w:rsidRDefault="00E860A6" w:rsidP="00E860A6">
      <w:pPr>
        <w:numPr>
          <w:ilvl w:val="0"/>
          <w:numId w:val="6"/>
        </w:numPr>
        <w:snapToGrid w:val="0"/>
        <w:spacing w:before="60" w:after="60"/>
        <w:ind w:left="284" w:hangingChars="142" w:hanging="284"/>
        <w:rPr>
          <w:noProof/>
          <w:highlight w:val="green"/>
        </w:rPr>
      </w:pPr>
      <w:r w:rsidRPr="00E860A6">
        <w:rPr>
          <w:rFonts w:eastAsiaTheme="minorEastAsia" w:hint="eastAsia"/>
          <w:noProof/>
          <w:highlight w:val="green"/>
          <w:lang w:eastAsia="zh-CN"/>
        </w:rPr>
        <w:t xml:space="preserve">For the </w:t>
      </w:r>
      <w:r>
        <w:rPr>
          <w:rFonts w:eastAsiaTheme="minorEastAsia" w:hint="eastAsia"/>
          <w:szCs w:val="20"/>
          <w:highlight w:val="green"/>
          <w:lang w:eastAsia="zh-CN"/>
        </w:rPr>
        <w:t>d</w:t>
      </w:r>
      <w:r w:rsidRPr="00E860A6">
        <w:rPr>
          <w:rFonts w:eastAsiaTheme="minorEastAsia"/>
          <w:szCs w:val="20"/>
          <w:highlight w:val="green"/>
          <w:lang w:eastAsia="zh-CN"/>
        </w:rPr>
        <w:t>emodulation tests in synchronous interference scenario</w:t>
      </w:r>
      <w:r w:rsidRPr="00E860A6">
        <w:rPr>
          <w:rFonts w:hint="eastAsia"/>
          <w:noProof/>
          <w:highlight w:val="green"/>
        </w:rPr>
        <w:t>,</w:t>
      </w:r>
      <w:r w:rsidRPr="00E860A6">
        <w:rPr>
          <w:rFonts w:eastAsiaTheme="minorEastAsia" w:hint="eastAsia"/>
          <w:noProof/>
          <w:highlight w:val="green"/>
          <w:lang w:eastAsia="zh-CN"/>
        </w:rPr>
        <w:t xml:space="preserve"> t</w:t>
      </w:r>
      <w:r w:rsidRPr="00E860A6">
        <w:rPr>
          <w:rFonts w:hint="eastAsia"/>
          <w:noProof/>
          <w:highlight w:val="green"/>
        </w:rPr>
        <w:t>he following test applicaibilty will be added to 36.104 and 36.141</w:t>
      </w:r>
    </w:p>
    <w:p w:rsidR="00DE6C50" w:rsidRPr="00E860A6" w:rsidRDefault="00DE6C50" w:rsidP="00E860A6">
      <w:pPr>
        <w:numPr>
          <w:ilvl w:val="1"/>
          <w:numId w:val="6"/>
        </w:numPr>
        <w:snapToGrid w:val="0"/>
        <w:spacing w:before="60" w:after="60"/>
        <w:ind w:left="709" w:hanging="283"/>
        <w:rPr>
          <w:rFonts w:eastAsiaTheme="minorEastAsia"/>
          <w:szCs w:val="20"/>
          <w:highlight w:val="green"/>
          <w:lang w:eastAsia="zh-CN"/>
        </w:rPr>
      </w:pPr>
      <w:r w:rsidRPr="00E860A6">
        <w:rPr>
          <w:rFonts w:eastAsiaTheme="minorEastAsia"/>
          <w:szCs w:val="20"/>
          <w:highlight w:val="green"/>
          <w:lang w:eastAsia="zh-CN"/>
        </w:rPr>
        <w:t>“The requirements apply to</w:t>
      </w:r>
      <w:r w:rsidRPr="00E860A6">
        <w:rPr>
          <w:rFonts w:eastAsiaTheme="minorEastAsia" w:hint="eastAsia"/>
          <w:szCs w:val="20"/>
          <w:highlight w:val="green"/>
          <w:lang w:eastAsia="zh-CN"/>
        </w:rPr>
        <w:t xml:space="preserve"> the BS receiving the </w:t>
      </w:r>
      <w:r w:rsidRPr="00E860A6">
        <w:rPr>
          <w:rFonts w:eastAsiaTheme="minorEastAsia"/>
          <w:szCs w:val="20"/>
          <w:highlight w:val="green"/>
          <w:lang w:eastAsia="zh-CN"/>
        </w:rPr>
        <w:t>synchronous</w:t>
      </w:r>
      <w:r w:rsidRPr="00E860A6">
        <w:rPr>
          <w:rFonts w:eastAsiaTheme="minorEastAsia" w:hint="eastAsia"/>
          <w:szCs w:val="20"/>
          <w:highlight w:val="green"/>
          <w:lang w:eastAsia="zh-CN"/>
        </w:rPr>
        <w:t xml:space="preserve"> interference i.e., the interference is time-</w:t>
      </w:r>
      <w:r w:rsidRPr="00E860A6">
        <w:rPr>
          <w:rFonts w:eastAsiaTheme="minorEastAsia"/>
          <w:szCs w:val="20"/>
          <w:highlight w:val="green"/>
          <w:lang w:eastAsia="zh-CN"/>
        </w:rPr>
        <w:t>synchronous</w:t>
      </w:r>
      <w:r w:rsidRPr="00E860A6">
        <w:rPr>
          <w:rFonts w:eastAsiaTheme="minorEastAsia" w:hint="eastAsia"/>
          <w:szCs w:val="20"/>
          <w:highlight w:val="green"/>
          <w:lang w:eastAsia="zh-CN"/>
        </w:rPr>
        <w:t xml:space="preserve"> with the tested signal.</w:t>
      </w:r>
      <w:r w:rsidRPr="00E860A6">
        <w:rPr>
          <w:rFonts w:eastAsiaTheme="minorEastAsia"/>
          <w:szCs w:val="20"/>
          <w:highlight w:val="green"/>
          <w:lang w:eastAsia="zh-CN"/>
        </w:rPr>
        <w:t xml:space="preserve">” </w:t>
      </w:r>
    </w:p>
    <w:p w:rsidR="00DE6C50" w:rsidRPr="00E860A6" w:rsidRDefault="00E860A6" w:rsidP="0041622B">
      <w:pPr>
        <w:numPr>
          <w:ilvl w:val="0"/>
          <w:numId w:val="6"/>
        </w:numPr>
        <w:snapToGrid w:val="0"/>
        <w:spacing w:before="60" w:after="60"/>
        <w:ind w:left="284" w:hangingChars="142" w:hanging="284"/>
        <w:rPr>
          <w:noProof/>
          <w:highlight w:val="green"/>
        </w:rPr>
      </w:pPr>
      <w:r w:rsidRPr="00E860A6">
        <w:rPr>
          <w:rFonts w:eastAsiaTheme="minorEastAsia" w:hint="eastAsia"/>
          <w:noProof/>
          <w:highlight w:val="green"/>
          <w:lang w:eastAsia="zh-CN"/>
        </w:rPr>
        <w:t xml:space="preserve">For the </w:t>
      </w:r>
      <w:r>
        <w:rPr>
          <w:rFonts w:eastAsiaTheme="minorEastAsia" w:hint="eastAsia"/>
          <w:szCs w:val="20"/>
          <w:highlight w:val="green"/>
          <w:lang w:eastAsia="zh-CN"/>
        </w:rPr>
        <w:t>d</w:t>
      </w:r>
      <w:r w:rsidRPr="00E860A6">
        <w:rPr>
          <w:rFonts w:eastAsiaTheme="minorEastAsia"/>
          <w:szCs w:val="20"/>
          <w:highlight w:val="green"/>
          <w:lang w:eastAsia="zh-CN"/>
        </w:rPr>
        <w:t xml:space="preserve">emodulation tests in </w:t>
      </w:r>
      <w:r>
        <w:rPr>
          <w:rFonts w:eastAsiaTheme="minorEastAsia" w:hint="eastAsia"/>
          <w:szCs w:val="20"/>
          <w:highlight w:val="green"/>
          <w:lang w:eastAsia="zh-CN"/>
        </w:rPr>
        <w:t>a</w:t>
      </w:r>
      <w:r w:rsidRPr="00E860A6">
        <w:rPr>
          <w:rFonts w:eastAsiaTheme="minorEastAsia"/>
          <w:szCs w:val="20"/>
          <w:highlight w:val="green"/>
          <w:lang w:eastAsia="zh-CN"/>
        </w:rPr>
        <w:t>synchronous interference scenario</w:t>
      </w:r>
      <w:r w:rsidRPr="00E860A6">
        <w:rPr>
          <w:rFonts w:hint="eastAsia"/>
          <w:noProof/>
          <w:highlight w:val="green"/>
        </w:rPr>
        <w:t>,</w:t>
      </w:r>
      <w:r w:rsidRPr="00E860A6">
        <w:rPr>
          <w:rFonts w:eastAsiaTheme="minorEastAsia" w:hint="eastAsia"/>
          <w:noProof/>
          <w:highlight w:val="green"/>
          <w:lang w:eastAsia="zh-CN"/>
        </w:rPr>
        <w:t xml:space="preserve"> t</w:t>
      </w:r>
      <w:r w:rsidRPr="00E860A6">
        <w:rPr>
          <w:rFonts w:hint="eastAsia"/>
          <w:noProof/>
          <w:highlight w:val="green"/>
        </w:rPr>
        <w:t>he following test applicaibilty will be added to 36.104 and 36.141</w:t>
      </w:r>
      <w:r>
        <w:rPr>
          <w:rFonts w:eastAsiaTheme="minorEastAsia" w:hint="eastAsia"/>
          <w:noProof/>
          <w:highlight w:val="green"/>
          <w:lang w:eastAsia="zh-CN"/>
        </w:rPr>
        <w:t>:</w:t>
      </w:r>
    </w:p>
    <w:p w:rsidR="00DE6C50" w:rsidRDefault="00DE6C50" w:rsidP="00E860A6">
      <w:pPr>
        <w:numPr>
          <w:ilvl w:val="1"/>
          <w:numId w:val="6"/>
        </w:numPr>
        <w:snapToGrid w:val="0"/>
        <w:spacing w:before="60" w:after="60"/>
        <w:ind w:left="709" w:hanging="283"/>
        <w:rPr>
          <w:rFonts w:eastAsiaTheme="minorEastAsia"/>
          <w:szCs w:val="20"/>
          <w:highlight w:val="green"/>
          <w:lang w:eastAsia="zh-CN"/>
        </w:rPr>
      </w:pPr>
      <w:r w:rsidRPr="00E860A6">
        <w:rPr>
          <w:rFonts w:eastAsiaTheme="minorEastAsia"/>
          <w:szCs w:val="20"/>
          <w:highlight w:val="green"/>
          <w:lang w:eastAsia="zh-CN"/>
        </w:rPr>
        <w:t>“The requirements apply to</w:t>
      </w:r>
      <w:r w:rsidRPr="00E860A6">
        <w:rPr>
          <w:rFonts w:eastAsiaTheme="minorEastAsia" w:hint="eastAsia"/>
          <w:szCs w:val="20"/>
          <w:highlight w:val="green"/>
          <w:lang w:eastAsia="zh-CN"/>
        </w:rPr>
        <w:t xml:space="preserve"> the BS receiving the a</w:t>
      </w:r>
      <w:r w:rsidRPr="00E860A6">
        <w:rPr>
          <w:rFonts w:eastAsiaTheme="minorEastAsia"/>
          <w:szCs w:val="20"/>
          <w:highlight w:val="green"/>
          <w:lang w:eastAsia="zh-CN"/>
        </w:rPr>
        <w:t>synchronous</w:t>
      </w:r>
      <w:r w:rsidRPr="00E860A6">
        <w:rPr>
          <w:rFonts w:eastAsiaTheme="minorEastAsia" w:hint="eastAsia"/>
          <w:szCs w:val="20"/>
          <w:highlight w:val="green"/>
          <w:lang w:eastAsia="zh-CN"/>
        </w:rPr>
        <w:t xml:space="preserve"> interference i.e., the interference is time-a</w:t>
      </w:r>
      <w:r w:rsidRPr="00E860A6">
        <w:rPr>
          <w:rFonts w:eastAsiaTheme="minorEastAsia"/>
          <w:szCs w:val="20"/>
          <w:highlight w:val="green"/>
          <w:lang w:eastAsia="zh-CN"/>
        </w:rPr>
        <w:t>synchronous</w:t>
      </w:r>
      <w:r w:rsidRPr="00E860A6">
        <w:rPr>
          <w:rFonts w:eastAsiaTheme="minorEastAsia" w:hint="eastAsia"/>
          <w:szCs w:val="20"/>
          <w:highlight w:val="green"/>
          <w:lang w:eastAsia="zh-CN"/>
        </w:rPr>
        <w:t xml:space="preserve"> with the tested signal.</w:t>
      </w:r>
      <w:r w:rsidRPr="00E860A6">
        <w:rPr>
          <w:rFonts w:eastAsiaTheme="minorEastAsia"/>
          <w:szCs w:val="20"/>
          <w:highlight w:val="green"/>
          <w:lang w:eastAsia="zh-CN"/>
        </w:rPr>
        <w:t>”</w:t>
      </w:r>
      <w:r w:rsidRPr="00E860A6">
        <w:rPr>
          <w:rFonts w:eastAsiaTheme="minorEastAsia" w:hint="eastAsia"/>
          <w:szCs w:val="20"/>
          <w:highlight w:val="green"/>
          <w:lang w:eastAsia="zh-CN"/>
        </w:rPr>
        <w:t xml:space="preserve"> </w:t>
      </w:r>
    </w:p>
    <w:p w:rsidR="00E860A6" w:rsidRPr="00E860A6" w:rsidRDefault="00E860A6" w:rsidP="00E860A6">
      <w:pPr>
        <w:snapToGrid w:val="0"/>
        <w:spacing w:before="60" w:after="60"/>
        <w:ind w:left="709"/>
        <w:rPr>
          <w:rFonts w:eastAsiaTheme="minorEastAsia"/>
          <w:szCs w:val="20"/>
          <w:highlight w:val="green"/>
          <w:lang w:eastAsia="zh-CN"/>
        </w:rPr>
      </w:pPr>
    </w:p>
    <w:p w:rsidR="00041723" w:rsidRPr="00003F37" w:rsidRDefault="00E860A6" w:rsidP="00E860A6">
      <w:pPr>
        <w:numPr>
          <w:ilvl w:val="0"/>
          <w:numId w:val="6"/>
        </w:numPr>
        <w:snapToGrid w:val="0"/>
        <w:spacing w:before="60" w:after="60"/>
        <w:ind w:left="284" w:hangingChars="142" w:hanging="284"/>
        <w:rPr>
          <w:noProof/>
          <w:highlight w:val="green"/>
        </w:rPr>
      </w:pPr>
      <w:r>
        <w:rPr>
          <w:rFonts w:eastAsiaTheme="minorEastAsia" w:hint="eastAsia"/>
          <w:noProof/>
          <w:highlight w:val="green"/>
          <w:lang w:eastAsia="zh-CN"/>
        </w:rPr>
        <w:t xml:space="preserve">36.141 </w:t>
      </w:r>
      <w:r w:rsidR="001167DC">
        <w:rPr>
          <w:rFonts w:eastAsiaTheme="minorEastAsia"/>
          <w:noProof/>
          <w:highlight w:val="green"/>
          <w:lang w:eastAsia="zh-CN"/>
        </w:rPr>
        <w:t xml:space="preserve">CR for </w:t>
      </w:r>
      <w:r w:rsidR="001167DC">
        <w:rPr>
          <w:rFonts w:eastAsiaTheme="minorEastAsia" w:hint="eastAsia"/>
          <w:noProof/>
          <w:highlight w:val="green"/>
          <w:lang w:eastAsia="zh-CN"/>
        </w:rPr>
        <w:t>s</w:t>
      </w:r>
      <w:r w:rsidR="00041723" w:rsidRPr="00E860A6">
        <w:rPr>
          <w:rFonts w:eastAsiaTheme="minorEastAsia"/>
          <w:noProof/>
          <w:highlight w:val="green"/>
          <w:lang w:eastAsia="zh-CN"/>
        </w:rPr>
        <w:t>ynchronous network demodulation conformance tests</w:t>
      </w:r>
      <w:r w:rsidR="00041723" w:rsidRPr="00E860A6">
        <w:rPr>
          <w:rFonts w:eastAsiaTheme="minorEastAsia" w:hint="eastAsia"/>
          <w:noProof/>
          <w:highlight w:val="green"/>
          <w:lang w:eastAsia="zh-CN"/>
        </w:rPr>
        <w:t xml:space="preserve"> </w:t>
      </w:r>
      <w:r>
        <w:rPr>
          <w:rFonts w:eastAsiaTheme="minorEastAsia" w:hint="eastAsia"/>
          <w:noProof/>
          <w:highlight w:val="green"/>
          <w:lang w:eastAsia="zh-CN"/>
        </w:rPr>
        <w:t xml:space="preserve">in </w:t>
      </w:r>
      <w:r w:rsidRPr="00E860A6">
        <w:rPr>
          <w:rFonts w:eastAsiaTheme="minorEastAsia"/>
          <w:noProof/>
          <w:highlight w:val="green"/>
          <w:lang w:eastAsia="zh-CN"/>
        </w:rPr>
        <w:t xml:space="preserve">R4-161988 </w:t>
      </w:r>
      <w:r w:rsidR="00041723" w:rsidRPr="00003F37">
        <w:rPr>
          <w:rFonts w:eastAsiaTheme="minorEastAsia" w:hint="eastAsia"/>
          <w:noProof/>
          <w:highlight w:val="green"/>
          <w:lang w:eastAsia="zh-CN"/>
        </w:rPr>
        <w:t>will be</w:t>
      </w:r>
      <w:r w:rsidR="00041723" w:rsidRPr="00E860A6">
        <w:rPr>
          <w:rFonts w:eastAsiaTheme="minorEastAsia" w:hint="eastAsia"/>
          <w:noProof/>
          <w:highlight w:val="green"/>
          <w:lang w:eastAsia="zh-CN"/>
        </w:rPr>
        <w:t xml:space="preserve"> revised</w:t>
      </w:r>
      <w:r w:rsidR="00041723" w:rsidRPr="00003F37">
        <w:rPr>
          <w:rFonts w:eastAsiaTheme="minorEastAsia" w:hint="eastAsia"/>
          <w:noProof/>
          <w:highlight w:val="green"/>
          <w:lang w:eastAsia="zh-CN"/>
        </w:rPr>
        <w:t xml:space="preserve"> to:</w:t>
      </w:r>
    </w:p>
    <w:p w:rsidR="00041723" w:rsidRPr="00003F37" w:rsidRDefault="00041723" w:rsidP="00041723">
      <w:pPr>
        <w:numPr>
          <w:ilvl w:val="1"/>
          <w:numId w:val="6"/>
        </w:numPr>
        <w:snapToGrid w:val="0"/>
        <w:spacing w:before="60" w:after="60"/>
        <w:ind w:left="709" w:hanging="283"/>
        <w:rPr>
          <w:rFonts w:eastAsiaTheme="minorEastAsia"/>
          <w:szCs w:val="20"/>
          <w:highlight w:val="green"/>
          <w:lang w:eastAsia="zh-CN"/>
        </w:rPr>
      </w:pPr>
      <w:r w:rsidRPr="00003F37">
        <w:rPr>
          <w:rFonts w:eastAsiaTheme="minorEastAsia" w:hint="eastAsia"/>
          <w:szCs w:val="20"/>
          <w:highlight w:val="green"/>
          <w:lang w:eastAsia="zh-CN"/>
        </w:rPr>
        <w:t xml:space="preserve">Add the tentative </w:t>
      </w:r>
      <w:r w:rsidRPr="00003F37">
        <w:rPr>
          <w:rFonts w:eastAsiaTheme="minorEastAsia"/>
          <w:szCs w:val="20"/>
          <w:highlight w:val="green"/>
          <w:lang w:eastAsia="zh-CN"/>
        </w:rPr>
        <w:t>requirement</w:t>
      </w:r>
      <w:r w:rsidRPr="00003F37">
        <w:rPr>
          <w:rFonts w:eastAsiaTheme="minorEastAsia" w:hint="eastAsia"/>
          <w:szCs w:val="20"/>
          <w:highlight w:val="green"/>
          <w:lang w:eastAsia="zh-CN"/>
        </w:rPr>
        <w:t xml:space="preserve"> values</w:t>
      </w:r>
    </w:p>
    <w:p w:rsidR="00041723" w:rsidRPr="00003F37" w:rsidRDefault="00041723" w:rsidP="00041723">
      <w:pPr>
        <w:numPr>
          <w:ilvl w:val="1"/>
          <w:numId w:val="6"/>
        </w:numPr>
        <w:snapToGrid w:val="0"/>
        <w:spacing w:before="60" w:after="60"/>
        <w:ind w:left="709" w:hanging="283"/>
        <w:rPr>
          <w:rFonts w:eastAsiaTheme="minorEastAsia"/>
          <w:szCs w:val="20"/>
          <w:highlight w:val="green"/>
          <w:lang w:eastAsia="zh-CN"/>
        </w:rPr>
      </w:pPr>
      <w:r w:rsidRPr="00003F37">
        <w:rPr>
          <w:rFonts w:eastAsiaTheme="minorEastAsia" w:hint="eastAsia"/>
          <w:szCs w:val="20"/>
          <w:highlight w:val="green"/>
          <w:lang w:eastAsia="zh-CN"/>
        </w:rPr>
        <w:t xml:space="preserve">Change </w:t>
      </w:r>
      <w:r w:rsidRPr="00003F37">
        <w:rPr>
          <w:rFonts w:eastAsiaTheme="minorEastAsia"/>
          <w:szCs w:val="20"/>
          <w:highlight w:val="green"/>
          <w:lang w:eastAsia="zh-CN"/>
        </w:rPr>
        <w:t xml:space="preserve">the references for the FRC according to the </w:t>
      </w:r>
      <w:r w:rsidRPr="00003F37">
        <w:rPr>
          <w:rFonts w:eastAsiaTheme="minorEastAsia" w:hint="eastAsia"/>
          <w:szCs w:val="20"/>
          <w:highlight w:val="green"/>
          <w:lang w:eastAsia="zh-CN"/>
        </w:rPr>
        <w:t>updates</w:t>
      </w:r>
      <w:r w:rsidRPr="00003F37">
        <w:rPr>
          <w:rFonts w:eastAsiaTheme="minorEastAsia"/>
          <w:szCs w:val="20"/>
          <w:highlight w:val="green"/>
          <w:lang w:eastAsia="zh-CN"/>
        </w:rPr>
        <w:t xml:space="preserve"> </w:t>
      </w:r>
      <w:r w:rsidRPr="00003F37">
        <w:rPr>
          <w:rFonts w:eastAsiaTheme="minorEastAsia" w:hint="eastAsia"/>
          <w:szCs w:val="20"/>
          <w:highlight w:val="green"/>
          <w:lang w:eastAsia="zh-CN"/>
        </w:rPr>
        <w:t xml:space="preserve">on </w:t>
      </w:r>
      <w:r w:rsidRPr="00003F37">
        <w:rPr>
          <w:rFonts w:eastAsiaTheme="minorEastAsia"/>
          <w:szCs w:val="20"/>
          <w:highlight w:val="green"/>
          <w:lang w:eastAsia="zh-CN"/>
        </w:rPr>
        <w:t>FRC definition</w:t>
      </w:r>
    </w:p>
    <w:p w:rsidR="00041723" w:rsidRPr="00003F37" w:rsidRDefault="00041723" w:rsidP="00041723">
      <w:pPr>
        <w:numPr>
          <w:ilvl w:val="1"/>
          <w:numId w:val="6"/>
        </w:numPr>
        <w:snapToGrid w:val="0"/>
        <w:spacing w:before="60" w:after="60"/>
        <w:ind w:left="709" w:hanging="283"/>
        <w:rPr>
          <w:rFonts w:eastAsiaTheme="minorEastAsia"/>
          <w:szCs w:val="20"/>
          <w:highlight w:val="green"/>
          <w:lang w:eastAsia="zh-CN"/>
        </w:rPr>
      </w:pPr>
      <w:r w:rsidRPr="00003F37">
        <w:rPr>
          <w:rFonts w:eastAsiaTheme="minorEastAsia" w:hint="eastAsia"/>
          <w:szCs w:val="20"/>
          <w:highlight w:val="green"/>
          <w:lang w:eastAsia="zh-CN"/>
        </w:rPr>
        <w:t>Update the test applicability</w:t>
      </w:r>
    </w:p>
    <w:p w:rsidR="00DE6C50" w:rsidRDefault="00DE6C50" w:rsidP="0041622B">
      <w:pPr>
        <w:rPr>
          <w:rFonts w:eastAsiaTheme="minorEastAsia"/>
          <w:noProof/>
          <w:lang w:eastAsia="zh-CN"/>
        </w:rPr>
      </w:pPr>
    </w:p>
    <w:p w:rsidR="001167DC" w:rsidRPr="001167DC" w:rsidRDefault="001167DC" w:rsidP="001167DC">
      <w:pPr>
        <w:numPr>
          <w:ilvl w:val="0"/>
          <w:numId w:val="6"/>
        </w:numPr>
        <w:snapToGrid w:val="0"/>
        <w:spacing w:before="60" w:after="60"/>
        <w:ind w:left="284" w:hangingChars="142" w:hanging="284"/>
        <w:rPr>
          <w:rFonts w:eastAsiaTheme="minorEastAsia"/>
          <w:noProof/>
          <w:highlight w:val="green"/>
          <w:lang w:eastAsia="zh-CN"/>
        </w:rPr>
      </w:pPr>
      <w:r>
        <w:rPr>
          <w:rFonts w:eastAsiaTheme="minorEastAsia" w:hint="eastAsia"/>
          <w:noProof/>
          <w:highlight w:val="green"/>
          <w:lang w:eastAsia="zh-CN"/>
        </w:rPr>
        <w:t xml:space="preserve">The following </w:t>
      </w:r>
      <w:r w:rsidRPr="001167DC">
        <w:rPr>
          <w:rFonts w:eastAsiaTheme="minorEastAsia"/>
          <w:noProof/>
          <w:highlight w:val="green"/>
          <w:lang w:eastAsia="zh-CN"/>
        </w:rPr>
        <w:t>CR</w:t>
      </w:r>
      <w:r>
        <w:rPr>
          <w:rFonts w:eastAsiaTheme="minorEastAsia" w:hint="eastAsia"/>
          <w:noProof/>
          <w:highlight w:val="green"/>
          <w:lang w:eastAsia="zh-CN"/>
        </w:rPr>
        <w:t>s</w:t>
      </w:r>
      <w:r w:rsidRPr="001167DC">
        <w:rPr>
          <w:rFonts w:eastAsiaTheme="minorEastAsia"/>
          <w:noProof/>
          <w:highlight w:val="green"/>
          <w:lang w:eastAsia="zh-CN"/>
        </w:rPr>
        <w:t xml:space="preserve"> </w:t>
      </w:r>
      <w:r w:rsidR="00716312">
        <w:rPr>
          <w:rFonts w:eastAsiaTheme="minorEastAsia" w:hint="eastAsia"/>
          <w:noProof/>
          <w:highlight w:val="green"/>
          <w:lang w:eastAsia="zh-CN"/>
        </w:rPr>
        <w:t>need to</w:t>
      </w:r>
      <w:r>
        <w:rPr>
          <w:rFonts w:eastAsiaTheme="minorEastAsia" w:hint="eastAsia"/>
          <w:noProof/>
          <w:highlight w:val="green"/>
          <w:lang w:eastAsia="zh-CN"/>
        </w:rPr>
        <w:t xml:space="preserve"> be provided in</w:t>
      </w:r>
      <w:r w:rsidRPr="001167DC">
        <w:rPr>
          <w:rFonts w:eastAsiaTheme="minorEastAsia"/>
          <w:noProof/>
          <w:highlight w:val="green"/>
          <w:lang w:eastAsia="zh-CN"/>
        </w:rPr>
        <w:t xml:space="preserve"> the next meeting</w:t>
      </w:r>
      <w:r w:rsidRPr="001167DC">
        <w:rPr>
          <w:rFonts w:eastAsiaTheme="minorEastAsia" w:hint="eastAsia"/>
          <w:noProof/>
          <w:highlight w:val="green"/>
          <w:lang w:eastAsia="zh-CN"/>
        </w:rPr>
        <w:t xml:space="preserve">, in order to close the </w:t>
      </w:r>
      <w:r>
        <w:rPr>
          <w:rFonts w:eastAsiaTheme="minorEastAsia" w:hint="eastAsia"/>
          <w:noProof/>
          <w:highlight w:val="green"/>
          <w:lang w:eastAsia="zh-CN"/>
        </w:rPr>
        <w:t>WI</w:t>
      </w:r>
      <w:r w:rsidRPr="001167DC">
        <w:rPr>
          <w:rFonts w:eastAsiaTheme="minorEastAsia" w:hint="eastAsia"/>
          <w:noProof/>
          <w:highlight w:val="green"/>
          <w:lang w:eastAsia="zh-CN"/>
        </w:rPr>
        <w:t xml:space="preserve"> in this June</w:t>
      </w:r>
      <w:r w:rsidR="00716312">
        <w:rPr>
          <w:rFonts w:eastAsiaTheme="minorEastAsia" w:hint="eastAsia"/>
          <w:noProof/>
          <w:highlight w:val="green"/>
          <w:lang w:eastAsia="zh-CN"/>
        </w:rPr>
        <w:t>:</w:t>
      </w:r>
    </w:p>
    <w:p w:rsidR="00E55834" w:rsidRPr="001167DC" w:rsidRDefault="00E55834" w:rsidP="001167DC">
      <w:pPr>
        <w:numPr>
          <w:ilvl w:val="1"/>
          <w:numId w:val="6"/>
        </w:numPr>
        <w:snapToGrid w:val="0"/>
        <w:spacing w:before="60" w:after="60"/>
        <w:ind w:left="709" w:hanging="283"/>
        <w:rPr>
          <w:rFonts w:eastAsiaTheme="minorEastAsia"/>
          <w:szCs w:val="20"/>
          <w:highlight w:val="green"/>
          <w:lang w:eastAsia="zh-CN"/>
        </w:rPr>
      </w:pPr>
      <w:r w:rsidRPr="001167DC">
        <w:rPr>
          <w:rFonts w:eastAsiaTheme="minorEastAsia" w:hint="eastAsia"/>
          <w:szCs w:val="20"/>
          <w:highlight w:val="green"/>
          <w:lang w:eastAsia="zh-CN"/>
        </w:rPr>
        <w:t xml:space="preserve">36.104 CR for adding the </w:t>
      </w:r>
      <w:r w:rsidRPr="001167DC">
        <w:rPr>
          <w:rFonts w:eastAsiaTheme="minorEastAsia"/>
          <w:szCs w:val="20"/>
          <w:highlight w:val="green"/>
          <w:lang w:eastAsia="zh-CN"/>
        </w:rPr>
        <w:t xml:space="preserve">asynchronous network </w:t>
      </w:r>
      <w:r w:rsidRPr="001167DC">
        <w:rPr>
          <w:rFonts w:eastAsiaTheme="minorEastAsia" w:hint="eastAsia"/>
          <w:szCs w:val="20"/>
          <w:highlight w:val="green"/>
          <w:lang w:eastAsia="zh-CN"/>
        </w:rPr>
        <w:t>requirement values (China Telecom)</w:t>
      </w:r>
    </w:p>
    <w:p w:rsidR="00E55834" w:rsidRPr="001167DC" w:rsidRDefault="00E55834" w:rsidP="001167DC">
      <w:pPr>
        <w:numPr>
          <w:ilvl w:val="1"/>
          <w:numId w:val="6"/>
        </w:numPr>
        <w:snapToGrid w:val="0"/>
        <w:spacing w:before="60" w:after="60"/>
        <w:ind w:left="709" w:hanging="283"/>
        <w:rPr>
          <w:rFonts w:eastAsiaTheme="minorEastAsia"/>
          <w:szCs w:val="20"/>
          <w:highlight w:val="green"/>
          <w:lang w:eastAsia="zh-CN"/>
        </w:rPr>
      </w:pPr>
      <w:r w:rsidRPr="001167DC">
        <w:rPr>
          <w:rFonts w:eastAsiaTheme="minorEastAsia" w:hint="eastAsia"/>
          <w:szCs w:val="20"/>
          <w:highlight w:val="green"/>
          <w:lang w:eastAsia="zh-CN"/>
        </w:rPr>
        <w:t xml:space="preserve">36.141 CR for </w:t>
      </w:r>
      <w:r w:rsidRPr="001167DC">
        <w:rPr>
          <w:rFonts w:eastAsiaTheme="minorEastAsia"/>
          <w:szCs w:val="20"/>
          <w:highlight w:val="green"/>
          <w:lang w:eastAsia="zh-CN"/>
        </w:rPr>
        <w:t>asynchronous network demodulation conformance tests</w:t>
      </w:r>
      <w:r w:rsidRPr="001167DC">
        <w:rPr>
          <w:rFonts w:eastAsiaTheme="minorEastAsia" w:hint="eastAsia"/>
          <w:szCs w:val="20"/>
          <w:highlight w:val="green"/>
          <w:lang w:eastAsia="zh-CN"/>
        </w:rPr>
        <w:t xml:space="preserve"> (Ericsson)</w:t>
      </w:r>
    </w:p>
    <w:p w:rsidR="00E55834" w:rsidRPr="001167DC" w:rsidRDefault="00E55834" w:rsidP="001167DC">
      <w:pPr>
        <w:numPr>
          <w:ilvl w:val="1"/>
          <w:numId w:val="6"/>
        </w:numPr>
        <w:snapToGrid w:val="0"/>
        <w:spacing w:before="60" w:after="60"/>
        <w:ind w:left="709" w:hanging="283"/>
        <w:rPr>
          <w:rFonts w:eastAsiaTheme="minorEastAsia"/>
          <w:szCs w:val="20"/>
          <w:highlight w:val="green"/>
          <w:lang w:eastAsia="zh-CN"/>
        </w:rPr>
      </w:pPr>
      <w:r w:rsidRPr="001167DC">
        <w:rPr>
          <w:rFonts w:eastAsiaTheme="minorEastAsia"/>
          <w:szCs w:val="20"/>
          <w:highlight w:val="green"/>
          <w:lang w:eastAsia="zh-CN"/>
        </w:rPr>
        <w:t>36.1</w:t>
      </w:r>
      <w:r w:rsidRPr="001167DC">
        <w:rPr>
          <w:rFonts w:eastAsiaTheme="minorEastAsia" w:hint="eastAsia"/>
          <w:szCs w:val="20"/>
          <w:highlight w:val="green"/>
          <w:lang w:eastAsia="zh-CN"/>
        </w:rPr>
        <w:t>41</w:t>
      </w:r>
      <w:r w:rsidRPr="001167DC">
        <w:rPr>
          <w:rFonts w:eastAsiaTheme="minorEastAsia"/>
          <w:szCs w:val="20"/>
          <w:highlight w:val="green"/>
          <w:lang w:eastAsia="zh-CN"/>
        </w:rPr>
        <w:t xml:space="preserve"> CR for </w:t>
      </w:r>
      <w:r w:rsidRPr="001167DC">
        <w:rPr>
          <w:rFonts w:eastAsiaTheme="minorEastAsia" w:hint="eastAsia"/>
          <w:szCs w:val="20"/>
          <w:highlight w:val="green"/>
          <w:lang w:eastAsia="zh-CN"/>
        </w:rPr>
        <w:t>i</w:t>
      </w:r>
      <w:r w:rsidRPr="001167DC">
        <w:rPr>
          <w:rFonts w:eastAsiaTheme="minorEastAsia"/>
          <w:szCs w:val="20"/>
          <w:highlight w:val="green"/>
          <w:lang w:eastAsia="zh-CN"/>
        </w:rPr>
        <w:t>nterference model (Samsung)</w:t>
      </w:r>
    </w:p>
    <w:p w:rsidR="00E55834" w:rsidRPr="001167DC" w:rsidRDefault="00E55834" w:rsidP="001167DC">
      <w:pPr>
        <w:numPr>
          <w:ilvl w:val="1"/>
          <w:numId w:val="6"/>
        </w:numPr>
        <w:snapToGrid w:val="0"/>
        <w:spacing w:before="60" w:after="60"/>
        <w:ind w:left="709" w:hanging="283"/>
        <w:rPr>
          <w:rFonts w:eastAsiaTheme="minorEastAsia"/>
          <w:szCs w:val="20"/>
          <w:highlight w:val="green"/>
          <w:lang w:eastAsia="zh-CN"/>
        </w:rPr>
      </w:pPr>
      <w:r w:rsidRPr="001167DC">
        <w:rPr>
          <w:rFonts w:eastAsiaTheme="minorEastAsia"/>
          <w:szCs w:val="20"/>
          <w:highlight w:val="green"/>
          <w:lang w:eastAsia="zh-CN"/>
        </w:rPr>
        <w:t>36.1</w:t>
      </w:r>
      <w:r w:rsidRPr="001167DC">
        <w:rPr>
          <w:rFonts w:eastAsiaTheme="minorEastAsia" w:hint="eastAsia"/>
          <w:szCs w:val="20"/>
          <w:highlight w:val="green"/>
          <w:lang w:eastAsia="zh-CN"/>
        </w:rPr>
        <w:t>41</w:t>
      </w:r>
      <w:r w:rsidRPr="001167DC">
        <w:rPr>
          <w:rFonts w:eastAsiaTheme="minorEastAsia"/>
          <w:szCs w:val="20"/>
          <w:highlight w:val="green"/>
          <w:lang w:eastAsia="zh-CN"/>
        </w:rPr>
        <w:t xml:space="preserve"> CR for FRC definitions (</w:t>
      </w:r>
      <w:r w:rsidRPr="001167DC">
        <w:rPr>
          <w:rFonts w:eastAsiaTheme="minorEastAsia" w:hint="eastAsia"/>
          <w:szCs w:val="20"/>
          <w:highlight w:val="green"/>
          <w:lang w:eastAsia="zh-CN"/>
        </w:rPr>
        <w:t>Nokia</w:t>
      </w:r>
      <w:r w:rsidRPr="001167DC">
        <w:rPr>
          <w:rFonts w:eastAsiaTheme="minorEastAsia"/>
          <w:szCs w:val="20"/>
          <w:highlight w:val="green"/>
          <w:lang w:eastAsia="zh-CN"/>
        </w:rPr>
        <w:t>)</w:t>
      </w:r>
    </w:p>
    <w:p w:rsidR="00E55834" w:rsidRDefault="00E55834" w:rsidP="0041622B">
      <w:pPr>
        <w:rPr>
          <w:rFonts w:eastAsia="宋体"/>
          <w:lang w:eastAsia="zh-CN"/>
        </w:rPr>
      </w:pPr>
    </w:p>
    <w:sectPr w:rsidR="00E55834" w:rsidSect="00DF0BC7">
      <w:footerReference w:type="default" r:id="rId9"/>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BFF" w:rsidRDefault="00191BFF" w:rsidP="00D0447E">
      <w:r>
        <w:separator/>
      </w:r>
    </w:p>
  </w:endnote>
  <w:endnote w:type="continuationSeparator" w:id="0">
    <w:p w:rsidR="00191BFF" w:rsidRDefault="00191BFF" w:rsidP="00D0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75E" w:rsidRPr="00FF7FC5" w:rsidRDefault="00EC675E" w:rsidP="0094604C">
    <w:pPr>
      <w:pStyle w:val="a5"/>
      <w:jc w:val="center"/>
      <w:rPr>
        <w:rFonts w:eastAsia="宋体"/>
        <w:lang w:eastAsia="zh-CN"/>
      </w:rPr>
    </w:pPr>
    <w:r>
      <w:fldChar w:fldCharType="begin"/>
    </w:r>
    <w:r>
      <w:instrText>PAGE   \* MERGEFORMAT</w:instrText>
    </w:r>
    <w:r>
      <w:fldChar w:fldCharType="separate"/>
    </w:r>
    <w:r w:rsidR="00186B18" w:rsidRPr="00186B18">
      <w:rPr>
        <w:noProof/>
        <w:lang w:val="zh-CN" w:eastAsia="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BFF" w:rsidRDefault="00191BFF" w:rsidP="00D0447E">
      <w:r>
        <w:separator/>
      </w:r>
    </w:p>
  </w:footnote>
  <w:footnote w:type="continuationSeparator" w:id="0">
    <w:p w:rsidR="00191BFF" w:rsidRDefault="00191BFF" w:rsidP="00D04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01C"/>
    <w:multiLevelType w:val="hybridMultilevel"/>
    <w:tmpl w:val="35C2C6B6"/>
    <w:lvl w:ilvl="0" w:tplc="0409000B">
      <w:start w:val="1"/>
      <w:numFmt w:val="bullet"/>
      <w:lvlText w:val=""/>
      <w:lvlJc w:val="left"/>
      <w:pPr>
        <w:ind w:left="420" w:hanging="420"/>
      </w:pPr>
      <w:rPr>
        <w:rFonts w:ascii="Wingdings" w:hAnsi="Wingdings" w:hint="default"/>
      </w:rPr>
    </w:lvl>
    <w:lvl w:ilvl="1" w:tplc="A00EBA88">
      <w:start w:val="9"/>
      <w:numFmt w:val="bullet"/>
      <w:lvlText w:val=""/>
      <w:lvlJc w:val="left"/>
      <w:pPr>
        <w:ind w:left="840" w:hanging="420"/>
      </w:pPr>
      <w:rPr>
        <w:rFonts w:ascii="Symbol" w:eastAsia="宋体" w:hAnsi="Symbol" w:cs="Times New Roman" w:hint="default"/>
      </w:rPr>
    </w:lvl>
    <w:lvl w:ilvl="2" w:tplc="08090003">
      <w:start w:val="1"/>
      <w:numFmt w:val="bullet"/>
      <w:lvlText w:val="o"/>
      <w:lvlJc w:val="left"/>
      <w:pPr>
        <w:ind w:left="1413" w:hanging="420"/>
      </w:pPr>
      <w:rPr>
        <w:rFonts w:ascii="Courier New" w:hAnsi="Courier New" w:cs="Courier New" w:hint="default"/>
      </w:rPr>
    </w:lvl>
    <w:lvl w:ilvl="3" w:tplc="0A860F42">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09646D05"/>
    <w:multiLevelType w:val="hybridMultilevel"/>
    <w:tmpl w:val="323A204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51AA6"/>
    <w:multiLevelType w:val="hybridMultilevel"/>
    <w:tmpl w:val="F056977A"/>
    <w:lvl w:ilvl="0" w:tplc="88AEE0F0">
      <w:start w:val="1"/>
      <w:numFmt w:val="bullet"/>
      <w:lvlText w:val=""/>
      <w:lvlJc w:val="left"/>
      <w:pPr>
        <w:ind w:left="520" w:hanging="420"/>
      </w:pPr>
      <w:rPr>
        <w:rFonts w:ascii="Symbol" w:hAnsi="Symbol" w:hint="default"/>
        <w:color w:val="auto"/>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0FCD514F"/>
    <w:multiLevelType w:val="hybridMultilevel"/>
    <w:tmpl w:val="02DE6130"/>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C30182D"/>
    <w:multiLevelType w:val="hybridMultilevel"/>
    <w:tmpl w:val="4022D5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B91C1F"/>
    <w:multiLevelType w:val="hybridMultilevel"/>
    <w:tmpl w:val="30F81EBE"/>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C619CD"/>
    <w:multiLevelType w:val="hybridMultilevel"/>
    <w:tmpl w:val="2A068BC2"/>
    <w:lvl w:ilvl="0" w:tplc="FF82C466">
      <w:start w:val="1"/>
      <w:numFmt w:val="bullet"/>
      <w:lvlText w:val="•"/>
      <w:lvlJc w:val="left"/>
      <w:pPr>
        <w:tabs>
          <w:tab w:val="num" w:pos="720"/>
        </w:tabs>
        <w:ind w:left="720" w:hanging="360"/>
      </w:pPr>
      <w:rPr>
        <w:rFonts w:ascii="Arial" w:hAnsi="Arial" w:hint="default"/>
      </w:rPr>
    </w:lvl>
    <w:lvl w:ilvl="1" w:tplc="FB5C9E94">
      <w:start w:val="649"/>
      <w:numFmt w:val="bullet"/>
      <w:lvlText w:val="–"/>
      <w:lvlJc w:val="left"/>
      <w:pPr>
        <w:tabs>
          <w:tab w:val="num" w:pos="1440"/>
        </w:tabs>
        <w:ind w:left="1440" w:hanging="360"/>
      </w:pPr>
      <w:rPr>
        <w:rFonts w:ascii="Arial" w:hAnsi="Arial" w:hint="default"/>
      </w:rPr>
    </w:lvl>
    <w:lvl w:ilvl="2" w:tplc="38989264" w:tentative="1">
      <w:start w:val="1"/>
      <w:numFmt w:val="bullet"/>
      <w:lvlText w:val="•"/>
      <w:lvlJc w:val="left"/>
      <w:pPr>
        <w:tabs>
          <w:tab w:val="num" w:pos="2160"/>
        </w:tabs>
        <w:ind w:left="2160" w:hanging="360"/>
      </w:pPr>
      <w:rPr>
        <w:rFonts w:ascii="Arial" w:hAnsi="Arial" w:hint="default"/>
      </w:rPr>
    </w:lvl>
    <w:lvl w:ilvl="3" w:tplc="AC3ACC12" w:tentative="1">
      <w:start w:val="1"/>
      <w:numFmt w:val="bullet"/>
      <w:lvlText w:val="•"/>
      <w:lvlJc w:val="left"/>
      <w:pPr>
        <w:tabs>
          <w:tab w:val="num" w:pos="2880"/>
        </w:tabs>
        <w:ind w:left="2880" w:hanging="360"/>
      </w:pPr>
      <w:rPr>
        <w:rFonts w:ascii="Arial" w:hAnsi="Arial" w:hint="default"/>
      </w:rPr>
    </w:lvl>
    <w:lvl w:ilvl="4" w:tplc="8BAA6942" w:tentative="1">
      <w:start w:val="1"/>
      <w:numFmt w:val="bullet"/>
      <w:lvlText w:val="•"/>
      <w:lvlJc w:val="left"/>
      <w:pPr>
        <w:tabs>
          <w:tab w:val="num" w:pos="3600"/>
        </w:tabs>
        <w:ind w:left="3600" w:hanging="360"/>
      </w:pPr>
      <w:rPr>
        <w:rFonts w:ascii="Arial" w:hAnsi="Arial" w:hint="default"/>
      </w:rPr>
    </w:lvl>
    <w:lvl w:ilvl="5" w:tplc="98FEB040" w:tentative="1">
      <w:start w:val="1"/>
      <w:numFmt w:val="bullet"/>
      <w:lvlText w:val="•"/>
      <w:lvlJc w:val="left"/>
      <w:pPr>
        <w:tabs>
          <w:tab w:val="num" w:pos="4320"/>
        </w:tabs>
        <w:ind w:left="4320" w:hanging="360"/>
      </w:pPr>
      <w:rPr>
        <w:rFonts w:ascii="Arial" w:hAnsi="Arial" w:hint="default"/>
      </w:rPr>
    </w:lvl>
    <w:lvl w:ilvl="6" w:tplc="0AE43BA8" w:tentative="1">
      <w:start w:val="1"/>
      <w:numFmt w:val="bullet"/>
      <w:lvlText w:val="•"/>
      <w:lvlJc w:val="left"/>
      <w:pPr>
        <w:tabs>
          <w:tab w:val="num" w:pos="5040"/>
        </w:tabs>
        <w:ind w:left="5040" w:hanging="360"/>
      </w:pPr>
      <w:rPr>
        <w:rFonts w:ascii="Arial" w:hAnsi="Arial" w:hint="default"/>
      </w:rPr>
    </w:lvl>
    <w:lvl w:ilvl="7" w:tplc="FEDE3616" w:tentative="1">
      <w:start w:val="1"/>
      <w:numFmt w:val="bullet"/>
      <w:lvlText w:val="•"/>
      <w:lvlJc w:val="left"/>
      <w:pPr>
        <w:tabs>
          <w:tab w:val="num" w:pos="5760"/>
        </w:tabs>
        <w:ind w:left="5760" w:hanging="360"/>
      </w:pPr>
      <w:rPr>
        <w:rFonts w:ascii="Arial" w:hAnsi="Arial" w:hint="default"/>
      </w:rPr>
    </w:lvl>
    <w:lvl w:ilvl="8" w:tplc="40A2D298" w:tentative="1">
      <w:start w:val="1"/>
      <w:numFmt w:val="bullet"/>
      <w:lvlText w:val="•"/>
      <w:lvlJc w:val="left"/>
      <w:pPr>
        <w:tabs>
          <w:tab w:val="num" w:pos="6480"/>
        </w:tabs>
        <w:ind w:left="6480" w:hanging="360"/>
      </w:pPr>
      <w:rPr>
        <w:rFonts w:ascii="Arial" w:hAnsi="Arial" w:hint="default"/>
      </w:rPr>
    </w:lvl>
  </w:abstractNum>
  <w:abstractNum w:abstractNumId="9">
    <w:nsid w:val="3FC2413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2306C14"/>
    <w:multiLevelType w:val="hybridMultilevel"/>
    <w:tmpl w:val="6E588E84"/>
    <w:lvl w:ilvl="0" w:tplc="8BA83AE0">
      <w:start w:val="1"/>
      <w:numFmt w:val="bullet"/>
      <w:lvlText w:val=""/>
      <w:lvlJc w:val="left"/>
      <w:pPr>
        <w:ind w:left="420" w:hanging="420"/>
      </w:pPr>
      <w:rPr>
        <w:rFonts w:ascii="Wingdings" w:hAnsi="Wingdings" w:hint="default"/>
        <w:color w:val="auto"/>
      </w:rPr>
    </w:lvl>
    <w:lvl w:ilvl="1" w:tplc="F1F6269C">
      <w:start w:val="9"/>
      <w:numFmt w:val="bullet"/>
      <w:lvlText w:val=""/>
      <w:lvlJc w:val="left"/>
      <w:pPr>
        <w:ind w:left="840" w:hanging="420"/>
      </w:pPr>
      <w:rPr>
        <w:rFonts w:ascii="Symbol" w:eastAsia="宋体" w:hAnsi="Symbol" w:cs="Times New Roman" w:hint="default"/>
        <w:lang w:val="en-US"/>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A1368B"/>
    <w:multiLevelType w:val="hybridMultilevel"/>
    <w:tmpl w:val="52B2F892"/>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nsid w:val="4A655B2A"/>
    <w:multiLevelType w:val="hybridMultilevel"/>
    <w:tmpl w:val="63FEA5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C747BA"/>
    <w:multiLevelType w:val="hybridMultilevel"/>
    <w:tmpl w:val="DA72C89C"/>
    <w:lvl w:ilvl="0" w:tplc="0409000B">
      <w:start w:val="1"/>
      <w:numFmt w:val="bullet"/>
      <w:lvlText w:val=""/>
      <w:lvlJc w:val="left"/>
      <w:pPr>
        <w:ind w:left="420" w:hanging="420"/>
      </w:pPr>
      <w:rPr>
        <w:rFonts w:ascii="Wingdings" w:hAnsi="Wingdings" w:hint="default"/>
      </w:rPr>
    </w:lvl>
    <w:lvl w:ilvl="1" w:tplc="A00EBA88">
      <w:start w:val="9"/>
      <w:numFmt w:val="bullet"/>
      <w:lvlText w:val=""/>
      <w:lvlJc w:val="left"/>
      <w:pPr>
        <w:ind w:left="840" w:hanging="420"/>
      </w:pPr>
      <w:rPr>
        <w:rFonts w:ascii="Symbol" w:eastAsia="宋体" w:hAnsi="Symbol" w:cs="Times New Roman" w:hint="default"/>
      </w:rPr>
    </w:lvl>
    <w:lvl w:ilvl="2" w:tplc="08090003">
      <w:start w:val="1"/>
      <w:numFmt w:val="bullet"/>
      <w:lvlText w:val="o"/>
      <w:lvlJc w:val="left"/>
      <w:pPr>
        <w:ind w:left="1413" w:hanging="420"/>
      </w:pPr>
      <w:rPr>
        <w:rFonts w:ascii="Courier New" w:hAnsi="Courier New" w:cs="Courier New" w:hint="default"/>
      </w:rPr>
    </w:lvl>
    <w:lvl w:ilvl="3" w:tplc="DDE2D9D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F111A0"/>
    <w:multiLevelType w:val="hybridMultilevel"/>
    <w:tmpl w:val="5750F3C2"/>
    <w:lvl w:ilvl="0" w:tplc="D3FE5846">
      <w:start w:val="1"/>
      <w:numFmt w:val="bullet"/>
      <w:lvlText w:val=""/>
      <w:lvlJc w:val="left"/>
      <w:pPr>
        <w:ind w:left="720" w:hanging="360"/>
      </w:pPr>
      <w:rPr>
        <w:rFonts w:ascii="Wingdings" w:hAnsi="Wingdings" w:hint="default"/>
        <w:lang w:val="x-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086193"/>
    <w:multiLevelType w:val="hybridMultilevel"/>
    <w:tmpl w:val="3E4C3E2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4090009">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nsid w:val="53CE4AB4"/>
    <w:multiLevelType w:val="hybridMultilevel"/>
    <w:tmpl w:val="6486F65A"/>
    <w:lvl w:ilvl="0" w:tplc="A00EBA88">
      <w:start w:val="9"/>
      <w:numFmt w:val="bullet"/>
      <w:lvlText w:val=""/>
      <w:lvlJc w:val="left"/>
      <w:pPr>
        <w:ind w:left="720" w:hanging="360"/>
      </w:pPr>
      <w:rPr>
        <w:rFonts w:ascii="Symbol" w:eastAsia="宋体" w:hAnsi="Symbol" w:cs="Times New Roman" w:hint="default"/>
        <w:lang w:val="x-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9">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1063DCA"/>
    <w:multiLevelType w:val="hybridMultilevel"/>
    <w:tmpl w:val="3B58FE9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36D6E2A"/>
    <w:multiLevelType w:val="hybridMultilevel"/>
    <w:tmpl w:val="EB7A4AE8"/>
    <w:lvl w:ilvl="0" w:tplc="F2F8DA84">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1"/>
  </w:num>
  <w:num w:numId="2">
    <w:abstractNumId w:val="5"/>
  </w:num>
  <w:num w:numId="3">
    <w:abstractNumId w:val="18"/>
  </w:num>
  <w:num w:numId="4">
    <w:abstractNumId w:val="12"/>
  </w:num>
  <w:num w:numId="5">
    <w:abstractNumId w:val="15"/>
  </w:num>
  <w:num w:numId="6">
    <w:abstractNumId w:val="11"/>
  </w:num>
  <w:num w:numId="7">
    <w:abstractNumId w:val="13"/>
  </w:num>
  <w:num w:numId="8">
    <w:abstractNumId w:val="4"/>
  </w:num>
  <w:num w:numId="9">
    <w:abstractNumId w:val="19"/>
  </w:num>
  <w:num w:numId="10">
    <w:abstractNumId w:val="2"/>
  </w:num>
  <w:num w:numId="11">
    <w:abstractNumId w:val="6"/>
  </w:num>
  <w:num w:numId="12">
    <w:abstractNumId w:val="20"/>
  </w:num>
  <w:num w:numId="13">
    <w:abstractNumId w:val="17"/>
  </w:num>
  <w:num w:numId="14">
    <w:abstractNumId w:val="1"/>
  </w:num>
  <w:num w:numId="15">
    <w:abstractNumId w:val="10"/>
  </w:num>
  <w:num w:numId="16">
    <w:abstractNumId w:val="7"/>
  </w:num>
  <w:num w:numId="17">
    <w:abstractNumId w:val="3"/>
  </w:num>
  <w:num w:numId="18">
    <w:abstractNumId w:val="16"/>
  </w:num>
  <w:num w:numId="19">
    <w:abstractNumId w:val="14"/>
  </w:num>
  <w:num w:numId="20">
    <w:abstractNumId w:val="0"/>
  </w:num>
  <w:num w:numId="21">
    <w:abstractNumId w:val="9"/>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F46"/>
    <w:rsid w:val="00003F37"/>
    <w:rsid w:val="00004D05"/>
    <w:rsid w:val="00006D8B"/>
    <w:rsid w:val="00007439"/>
    <w:rsid w:val="00007BB5"/>
    <w:rsid w:val="00010555"/>
    <w:rsid w:val="00011BC2"/>
    <w:rsid w:val="00014AC6"/>
    <w:rsid w:val="00014B12"/>
    <w:rsid w:val="00016DDE"/>
    <w:rsid w:val="0001763F"/>
    <w:rsid w:val="0001780D"/>
    <w:rsid w:val="00020DA6"/>
    <w:rsid w:val="000212F4"/>
    <w:rsid w:val="00021FFD"/>
    <w:rsid w:val="00022C15"/>
    <w:rsid w:val="00023806"/>
    <w:rsid w:val="00025D42"/>
    <w:rsid w:val="0003440A"/>
    <w:rsid w:val="00034C40"/>
    <w:rsid w:val="00036F0C"/>
    <w:rsid w:val="0004009D"/>
    <w:rsid w:val="00040908"/>
    <w:rsid w:val="00041723"/>
    <w:rsid w:val="00041A62"/>
    <w:rsid w:val="00042706"/>
    <w:rsid w:val="0004348F"/>
    <w:rsid w:val="000439BA"/>
    <w:rsid w:val="0004496E"/>
    <w:rsid w:val="00044E25"/>
    <w:rsid w:val="000458DB"/>
    <w:rsid w:val="000465B6"/>
    <w:rsid w:val="00046853"/>
    <w:rsid w:val="00047398"/>
    <w:rsid w:val="000500BC"/>
    <w:rsid w:val="000500FC"/>
    <w:rsid w:val="0005037D"/>
    <w:rsid w:val="00050A0E"/>
    <w:rsid w:val="00050EBD"/>
    <w:rsid w:val="00050F80"/>
    <w:rsid w:val="000514D1"/>
    <w:rsid w:val="00053795"/>
    <w:rsid w:val="00054F43"/>
    <w:rsid w:val="00056BB8"/>
    <w:rsid w:val="00056D45"/>
    <w:rsid w:val="00061323"/>
    <w:rsid w:val="00061E13"/>
    <w:rsid w:val="0006223F"/>
    <w:rsid w:val="000633B1"/>
    <w:rsid w:val="00065652"/>
    <w:rsid w:val="000657FF"/>
    <w:rsid w:val="00065F06"/>
    <w:rsid w:val="00066BA4"/>
    <w:rsid w:val="00066DF1"/>
    <w:rsid w:val="0006739E"/>
    <w:rsid w:val="000675D4"/>
    <w:rsid w:val="00070FC1"/>
    <w:rsid w:val="000718EE"/>
    <w:rsid w:val="00072CD7"/>
    <w:rsid w:val="00075062"/>
    <w:rsid w:val="0007582B"/>
    <w:rsid w:val="00075FED"/>
    <w:rsid w:val="00076BC4"/>
    <w:rsid w:val="00077567"/>
    <w:rsid w:val="0007778A"/>
    <w:rsid w:val="00085D61"/>
    <w:rsid w:val="00085FFC"/>
    <w:rsid w:val="00092822"/>
    <w:rsid w:val="00092B33"/>
    <w:rsid w:val="00093283"/>
    <w:rsid w:val="000937E4"/>
    <w:rsid w:val="00093918"/>
    <w:rsid w:val="0009489C"/>
    <w:rsid w:val="000960A5"/>
    <w:rsid w:val="000962F7"/>
    <w:rsid w:val="00097CA4"/>
    <w:rsid w:val="00097FC4"/>
    <w:rsid w:val="000A1273"/>
    <w:rsid w:val="000A1E2F"/>
    <w:rsid w:val="000A2468"/>
    <w:rsid w:val="000A441A"/>
    <w:rsid w:val="000A51D6"/>
    <w:rsid w:val="000A5A06"/>
    <w:rsid w:val="000B01CA"/>
    <w:rsid w:val="000B03B9"/>
    <w:rsid w:val="000B0A41"/>
    <w:rsid w:val="000B1B09"/>
    <w:rsid w:val="000B27E1"/>
    <w:rsid w:val="000B2C79"/>
    <w:rsid w:val="000B3080"/>
    <w:rsid w:val="000B4B4F"/>
    <w:rsid w:val="000B55ED"/>
    <w:rsid w:val="000B5C75"/>
    <w:rsid w:val="000B5D92"/>
    <w:rsid w:val="000B6D28"/>
    <w:rsid w:val="000B7703"/>
    <w:rsid w:val="000C079F"/>
    <w:rsid w:val="000C380E"/>
    <w:rsid w:val="000D18EF"/>
    <w:rsid w:val="000D293E"/>
    <w:rsid w:val="000D2B96"/>
    <w:rsid w:val="000D30B7"/>
    <w:rsid w:val="000D3875"/>
    <w:rsid w:val="000D3D8D"/>
    <w:rsid w:val="000D4A40"/>
    <w:rsid w:val="000D62A0"/>
    <w:rsid w:val="000D6B4F"/>
    <w:rsid w:val="000D751F"/>
    <w:rsid w:val="000E7DED"/>
    <w:rsid w:val="000F0BCE"/>
    <w:rsid w:val="000F21F0"/>
    <w:rsid w:val="000F4531"/>
    <w:rsid w:val="000F57E5"/>
    <w:rsid w:val="00100CDC"/>
    <w:rsid w:val="00100EDE"/>
    <w:rsid w:val="001010F7"/>
    <w:rsid w:val="00105CF1"/>
    <w:rsid w:val="00106A9E"/>
    <w:rsid w:val="00107284"/>
    <w:rsid w:val="0011009A"/>
    <w:rsid w:val="001107B5"/>
    <w:rsid w:val="00111D87"/>
    <w:rsid w:val="00112AE4"/>
    <w:rsid w:val="00112F1A"/>
    <w:rsid w:val="001141AB"/>
    <w:rsid w:val="00114BF7"/>
    <w:rsid w:val="001167DC"/>
    <w:rsid w:val="001217AD"/>
    <w:rsid w:val="00122D16"/>
    <w:rsid w:val="001249B7"/>
    <w:rsid w:val="00124D7D"/>
    <w:rsid w:val="00125289"/>
    <w:rsid w:val="00125634"/>
    <w:rsid w:val="0012767F"/>
    <w:rsid w:val="0013050E"/>
    <w:rsid w:val="00131471"/>
    <w:rsid w:val="00132A70"/>
    <w:rsid w:val="001336FB"/>
    <w:rsid w:val="0013370B"/>
    <w:rsid w:val="00133FAA"/>
    <w:rsid w:val="0013501A"/>
    <w:rsid w:val="001362E2"/>
    <w:rsid w:val="001406DD"/>
    <w:rsid w:val="00140EDF"/>
    <w:rsid w:val="00141E82"/>
    <w:rsid w:val="00141F18"/>
    <w:rsid w:val="001451F4"/>
    <w:rsid w:val="00145288"/>
    <w:rsid w:val="001457BE"/>
    <w:rsid w:val="0014651D"/>
    <w:rsid w:val="00147B45"/>
    <w:rsid w:val="00150215"/>
    <w:rsid w:val="00151FEC"/>
    <w:rsid w:val="0015280C"/>
    <w:rsid w:val="00152C88"/>
    <w:rsid w:val="00153B4E"/>
    <w:rsid w:val="00156150"/>
    <w:rsid w:val="00160717"/>
    <w:rsid w:val="001607BF"/>
    <w:rsid w:val="001616A2"/>
    <w:rsid w:val="00162A1F"/>
    <w:rsid w:val="00163A5F"/>
    <w:rsid w:val="00163A90"/>
    <w:rsid w:val="00163CC0"/>
    <w:rsid w:val="00165417"/>
    <w:rsid w:val="00166AC2"/>
    <w:rsid w:val="0017047D"/>
    <w:rsid w:val="001716BC"/>
    <w:rsid w:val="00172801"/>
    <w:rsid w:val="001733CC"/>
    <w:rsid w:val="0017359D"/>
    <w:rsid w:val="001739D0"/>
    <w:rsid w:val="00173DA0"/>
    <w:rsid w:val="001742B3"/>
    <w:rsid w:val="00174509"/>
    <w:rsid w:val="00174731"/>
    <w:rsid w:val="00174A66"/>
    <w:rsid w:val="00175386"/>
    <w:rsid w:val="00175CC8"/>
    <w:rsid w:val="00177EF1"/>
    <w:rsid w:val="00184B78"/>
    <w:rsid w:val="0018691F"/>
    <w:rsid w:val="00186B18"/>
    <w:rsid w:val="001874E4"/>
    <w:rsid w:val="00191BFF"/>
    <w:rsid w:val="00191CB5"/>
    <w:rsid w:val="0019231A"/>
    <w:rsid w:val="00192952"/>
    <w:rsid w:val="001935EC"/>
    <w:rsid w:val="00194B9B"/>
    <w:rsid w:val="00195003"/>
    <w:rsid w:val="001957CA"/>
    <w:rsid w:val="001963D8"/>
    <w:rsid w:val="0019674C"/>
    <w:rsid w:val="00196754"/>
    <w:rsid w:val="00196D9B"/>
    <w:rsid w:val="001975FA"/>
    <w:rsid w:val="00197AAF"/>
    <w:rsid w:val="001A27A3"/>
    <w:rsid w:val="001A2F9C"/>
    <w:rsid w:val="001A343C"/>
    <w:rsid w:val="001A34A3"/>
    <w:rsid w:val="001A3CED"/>
    <w:rsid w:val="001A44A9"/>
    <w:rsid w:val="001A488B"/>
    <w:rsid w:val="001A582F"/>
    <w:rsid w:val="001B0528"/>
    <w:rsid w:val="001B4B86"/>
    <w:rsid w:val="001B5069"/>
    <w:rsid w:val="001B58FB"/>
    <w:rsid w:val="001B6464"/>
    <w:rsid w:val="001B7552"/>
    <w:rsid w:val="001C04D1"/>
    <w:rsid w:val="001C1B87"/>
    <w:rsid w:val="001C3318"/>
    <w:rsid w:val="001C36BD"/>
    <w:rsid w:val="001C3FA7"/>
    <w:rsid w:val="001C4660"/>
    <w:rsid w:val="001C63FD"/>
    <w:rsid w:val="001C711A"/>
    <w:rsid w:val="001D0342"/>
    <w:rsid w:val="001D04D8"/>
    <w:rsid w:val="001D0987"/>
    <w:rsid w:val="001D1410"/>
    <w:rsid w:val="001D2FAE"/>
    <w:rsid w:val="001D3801"/>
    <w:rsid w:val="001D420D"/>
    <w:rsid w:val="001D43FD"/>
    <w:rsid w:val="001D5034"/>
    <w:rsid w:val="001D5DF0"/>
    <w:rsid w:val="001E1FE5"/>
    <w:rsid w:val="001E4095"/>
    <w:rsid w:val="001E4134"/>
    <w:rsid w:val="001E4252"/>
    <w:rsid w:val="001E457C"/>
    <w:rsid w:val="001E48E1"/>
    <w:rsid w:val="001E49D0"/>
    <w:rsid w:val="001E4D46"/>
    <w:rsid w:val="001E5FB9"/>
    <w:rsid w:val="001E681A"/>
    <w:rsid w:val="001E6C83"/>
    <w:rsid w:val="001F00C1"/>
    <w:rsid w:val="001F268C"/>
    <w:rsid w:val="001F4C41"/>
    <w:rsid w:val="001F6322"/>
    <w:rsid w:val="001F7117"/>
    <w:rsid w:val="001F7DDF"/>
    <w:rsid w:val="0020097B"/>
    <w:rsid w:val="002052D3"/>
    <w:rsid w:val="00206025"/>
    <w:rsid w:val="00210260"/>
    <w:rsid w:val="00210A5F"/>
    <w:rsid w:val="00212B30"/>
    <w:rsid w:val="002137E6"/>
    <w:rsid w:val="00214E19"/>
    <w:rsid w:val="00215098"/>
    <w:rsid w:val="00215FAE"/>
    <w:rsid w:val="00217074"/>
    <w:rsid w:val="002177A3"/>
    <w:rsid w:val="00217F41"/>
    <w:rsid w:val="00222D08"/>
    <w:rsid w:val="002243C2"/>
    <w:rsid w:val="00224693"/>
    <w:rsid w:val="00224D39"/>
    <w:rsid w:val="0022552D"/>
    <w:rsid w:val="00227B7E"/>
    <w:rsid w:val="0023303B"/>
    <w:rsid w:val="00233639"/>
    <w:rsid w:val="002349BE"/>
    <w:rsid w:val="00236A52"/>
    <w:rsid w:val="00240B57"/>
    <w:rsid w:val="00241877"/>
    <w:rsid w:val="00242BB6"/>
    <w:rsid w:val="00243C08"/>
    <w:rsid w:val="00244255"/>
    <w:rsid w:val="002449D1"/>
    <w:rsid w:val="002452F6"/>
    <w:rsid w:val="00245D42"/>
    <w:rsid w:val="002472AD"/>
    <w:rsid w:val="002476E4"/>
    <w:rsid w:val="002528AE"/>
    <w:rsid w:val="0025387E"/>
    <w:rsid w:val="00253F46"/>
    <w:rsid w:val="00253FAF"/>
    <w:rsid w:val="00254F56"/>
    <w:rsid w:val="00257240"/>
    <w:rsid w:val="00257B5E"/>
    <w:rsid w:val="002608B6"/>
    <w:rsid w:val="00260B75"/>
    <w:rsid w:val="00261E12"/>
    <w:rsid w:val="00261F0A"/>
    <w:rsid w:val="00262610"/>
    <w:rsid w:val="0026307F"/>
    <w:rsid w:val="002637C0"/>
    <w:rsid w:val="00264466"/>
    <w:rsid w:val="00265248"/>
    <w:rsid w:val="00271A50"/>
    <w:rsid w:val="00271CFE"/>
    <w:rsid w:val="002733B6"/>
    <w:rsid w:val="00275359"/>
    <w:rsid w:val="00280D19"/>
    <w:rsid w:val="00281805"/>
    <w:rsid w:val="00282FAE"/>
    <w:rsid w:val="00283A8A"/>
    <w:rsid w:val="00284A61"/>
    <w:rsid w:val="002853E9"/>
    <w:rsid w:val="00285DBB"/>
    <w:rsid w:val="0028645C"/>
    <w:rsid w:val="00286786"/>
    <w:rsid w:val="00291AC1"/>
    <w:rsid w:val="00291FA6"/>
    <w:rsid w:val="00293CDF"/>
    <w:rsid w:val="00294BD9"/>
    <w:rsid w:val="00295F35"/>
    <w:rsid w:val="002A1B83"/>
    <w:rsid w:val="002A2F78"/>
    <w:rsid w:val="002A7597"/>
    <w:rsid w:val="002A7AFA"/>
    <w:rsid w:val="002B0A76"/>
    <w:rsid w:val="002B0BBD"/>
    <w:rsid w:val="002B126F"/>
    <w:rsid w:val="002B204E"/>
    <w:rsid w:val="002B239D"/>
    <w:rsid w:val="002B2A8F"/>
    <w:rsid w:val="002B3454"/>
    <w:rsid w:val="002B79BB"/>
    <w:rsid w:val="002C014E"/>
    <w:rsid w:val="002C06C0"/>
    <w:rsid w:val="002C0E7F"/>
    <w:rsid w:val="002C383F"/>
    <w:rsid w:val="002C440A"/>
    <w:rsid w:val="002C45A6"/>
    <w:rsid w:val="002C688C"/>
    <w:rsid w:val="002C6FD2"/>
    <w:rsid w:val="002C7157"/>
    <w:rsid w:val="002C73CE"/>
    <w:rsid w:val="002D1367"/>
    <w:rsid w:val="002D1E7D"/>
    <w:rsid w:val="002D2256"/>
    <w:rsid w:val="002D2471"/>
    <w:rsid w:val="002D3588"/>
    <w:rsid w:val="002D5C33"/>
    <w:rsid w:val="002D65E1"/>
    <w:rsid w:val="002D6D09"/>
    <w:rsid w:val="002D70AC"/>
    <w:rsid w:val="002D7F4D"/>
    <w:rsid w:val="002E572D"/>
    <w:rsid w:val="002E7B15"/>
    <w:rsid w:val="002F06FB"/>
    <w:rsid w:val="002F080F"/>
    <w:rsid w:val="002F0E33"/>
    <w:rsid w:val="002F1357"/>
    <w:rsid w:val="002F1A2B"/>
    <w:rsid w:val="002F1CBA"/>
    <w:rsid w:val="002F2A4B"/>
    <w:rsid w:val="002F48E9"/>
    <w:rsid w:val="002F5E80"/>
    <w:rsid w:val="002F692C"/>
    <w:rsid w:val="002F7C58"/>
    <w:rsid w:val="00300D37"/>
    <w:rsid w:val="003010AE"/>
    <w:rsid w:val="003027F1"/>
    <w:rsid w:val="00302D15"/>
    <w:rsid w:val="00302E7C"/>
    <w:rsid w:val="00314909"/>
    <w:rsid w:val="003169CD"/>
    <w:rsid w:val="0031791A"/>
    <w:rsid w:val="003200CA"/>
    <w:rsid w:val="00320487"/>
    <w:rsid w:val="00320C0B"/>
    <w:rsid w:val="00321A0F"/>
    <w:rsid w:val="0032268B"/>
    <w:rsid w:val="00325830"/>
    <w:rsid w:val="00325E65"/>
    <w:rsid w:val="00326666"/>
    <w:rsid w:val="003272EF"/>
    <w:rsid w:val="00331905"/>
    <w:rsid w:val="00332BB9"/>
    <w:rsid w:val="00332D6B"/>
    <w:rsid w:val="003330D4"/>
    <w:rsid w:val="00333DFA"/>
    <w:rsid w:val="00335C92"/>
    <w:rsid w:val="0033776A"/>
    <w:rsid w:val="00337E70"/>
    <w:rsid w:val="00340C57"/>
    <w:rsid w:val="003415A4"/>
    <w:rsid w:val="00342A47"/>
    <w:rsid w:val="003448CE"/>
    <w:rsid w:val="00345F71"/>
    <w:rsid w:val="00347C81"/>
    <w:rsid w:val="003501C6"/>
    <w:rsid w:val="00351874"/>
    <w:rsid w:val="00351B58"/>
    <w:rsid w:val="0035326E"/>
    <w:rsid w:val="00354B37"/>
    <w:rsid w:val="00355292"/>
    <w:rsid w:val="003562E1"/>
    <w:rsid w:val="00356BD8"/>
    <w:rsid w:val="003570CA"/>
    <w:rsid w:val="00357340"/>
    <w:rsid w:val="00360352"/>
    <w:rsid w:val="00361335"/>
    <w:rsid w:val="003613EC"/>
    <w:rsid w:val="00362313"/>
    <w:rsid w:val="00363847"/>
    <w:rsid w:val="00365FE2"/>
    <w:rsid w:val="0036755B"/>
    <w:rsid w:val="00367F87"/>
    <w:rsid w:val="00370AA2"/>
    <w:rsid w:val="00371B0C"/>
    <w:rsid w:val="00371E19"/>
    <w:rsid w:val="00372B4C"/>
    <w:rsid w:val="00372CBD"/>
    <w:rsid w:val="00374E61"/>
    <w:rsid w:val="00376A84"/>
    <w:rsid w:val="003770C0"/>
    <w:rsid w:val="003804CE"/>
    <w:rsid w:val="00381713"/>
    <w:rsid w:val="0038569A"/>
    <w:rsid w:val="0038591C"/>
    <w:rsid w:val="00385BC7"/>
    <w:rsid w:val="00386868"/>
    <w:rsid w:val="00392866"/>
    <w:rsid w:val="00392DF5"/>
    <w:rsid w:val="0039402F"/>
    <w:rsid w:val="00396705"/>
    <w:rsid w:val="003A1725"/>
    <w:rsid w:val="003A2A63"/>
    <w:rsid w:val="003A2D12"/>
    <w:rsid w:val="003A35D9"/>
    <w:rsid w:val="003A3DD0"/>
    <w:rsid w:val="003A3E6C"/>
    <w:rsid w:val="003A6ED3"/>
    <w:rsid w:val="003A763A"/>
    <w:rsid w:val="003B000F"/>
    <w:rsid w:val="003B20F3"/>
    <w:rsid w:val="003B2D87"/>
    <w:rsid w:val="003B44A3"/>
    <w:rsid w:val="003B682D"/>
    <w:rsid w:val="003B741F"/>
    <w:rsid w:val="003C00F5"/>
    <w:rsid w:val="003C0B65"/>
    <w:rsid w:val="003C2960"/>
    <w:rsid w:val="003C3326"/>
    <w:rsid w:val="003C700A"/>
    <w:rsid w:val="003C784E"/>
    <w:rsid w:val="003D0198"/>
    <w:rsid w:val="003D0783"/>
    <w:rsid w:val="003D1517"/>
    <w:rsid w:val="003D2D2C"/>
    <w:rsid w:val="003D5BB8"/>
    <w:rsid w:val="003D6018"/>
    <w:rsid w:val="003D7B93"/>
    <w:rsid w:val="003E067F"/>
    <w:rsid w:val="003E09A2"/>
    <w:rsid w:val="003E2FEC"/>
    <w:rsid w:val="003E3EBE"/>
    <w:rsid w:val="003E4131"/>
    <w:rsid w:val="003E4275"/>
    <w:rsid w:val="003F02DF"/>
    <w:rsid w:val="003F3875"/>
    <w:rsid w:val="003F3C48"/>
    <w:rsid w:val="003F60C6"/>
    <w:rsid w:val="003F6877"/>
    <w:rsid w:val="003F6A45"/>
    <w:rsid w:val="004027A0"/>
    <w:rsid w:val="00402EA6"/>
    <w:rsid w:val="00404708"/>
    <w:rsid w:val="004053A9"/>
    <w:rsid w:val="004079D3"/>
    <w:rsid w:val="00407E7B"/>
    <w:rsid w:val="0041035D"/>
    <w:rsid w:val="00410548"/>
    <w:rsid w:val="00412A9D"/>
    <w:rsid w:val="004147C0"/>
    <w:rsid w:val="00415A01"/>
    <w:rsid w:val="00415A10"/>
    <w:rsid w:val="00415EA9"/>
    <w:rsid w:val="0041622B"/>
    <w:rsid w:val="004166DD"/>
    <w:rsid w:val="004177DE"/>
    <w:rsid w:val="00417DEC"/>
    <w:rsid w:val="004205DF"/>
    <w:rsid w:val="00422163"/>
    <w:rsid w:val="00422978"/>
    <w:rsid w:val="0042796F"/>
    <w:rsid w:val="00430368"/>
    <w:rsid w:val="00430437"/>
    <w:rsid w:val="004343E4"/>
    <w:rsid w:val="00436966"/>
    <w:rsid w:val="00440AC0"/>
    <w:rsid w:val="00440CAD"/>
    <w:rsid w:val="00441E7F"/>
    <w:rsid w:val="00443F85"/>
    <w:rsid w:val="00444CDE"/>
    <w:rsid w:val="0044525D"/>
    <w:rsid w:val="00445D5C"/>
    <w:rsid w:val="00446DDD"/>
    <w:rsid w:val="004470E0"/>
    <w:rsid w:val="0044758D"/>
    <w:rsid w:val="00451378"/>
    <w:rsid w:val="00451583"/>
    <w:rsid w:val="00451C75"/>
    <w:rsid w:val="00451D7A"/>
    <w:rsid w:val="004523A0"/>
    <w:rsid w:val="00452BAC"/>
    <w:rsid w:val="004539F6"/>
    <w:rsid w:val="0045422B"/>
    <w:rsid w:val="00463539"/>
    <w:rsid w:val="00463820"/>
    <w:rsid w:val="00464439"/>
    <w:rsid w:val="00466885"/>
    <w:rsid w:val="00470839"/>
    <w:rsid w:val="00471CAA"/>
    <w:rsid w:val="00472013"/>
    <w:rsid w:val="0047201A"/>
    <w:rsid w:val="004728BC"/>
    <w:rsid w:val="004729A6"/>
    <w:rsid w:val="004739EA"/>
    <w:rsid w:val="00473AE0"/>
    <w:rsid w:val="00474CD4"/>
    <w:rsid w:val="0047540F"/>
    <w:rsid w:val="0047554C"/>
    <w:rsid w:val="004768A7"/>
    <w:rsid w:val="004769CF"/>
    <w:rsid w:val="00480D5B"/>
    <w:rsid w:val="00481275"/>
    <w:rsid w:val="00481459"/>
    <w:rsid w:val="00481D43"/>
    <w:rsid w:val="00484220"/>
    <w:rsid w:val="0048630E"/>
    <w:rsid w:val="004877CB"/>
    <w:rsid w:val="00491A25"/>
    <w:rsid w:val="00493E8A"/>
    <w:rsid w:val="00493FB1"/>
    <w:rsid w:val="004940F5"/>
    <w:rsid w:val="00495769"/>
    <w:rsid w:val="0049737F"/>
    <w:rsid w:val="00497E04"/>
    <w:rsid w:val="004A0138"/>
    <w:rsid w:val="004A0C71"/>
    <w:rsid w:val="004A0F81"/>
    <w:rsid w:val="004A1783"/>
    <w:rsid w:val="004A3915"/>
    <w:rsid w:val="004A4750"/>
    <w:rsid w:val="004A4D9B"/>
    <w:rsid w:val="004A5E3B"/>
    <w:rsid w:val="004A7481"/>
    <w:rsid w:val="004B097C"/>
    <w:rsid w:val="004B24FA"/>
    <w:rsid w:val="004B37EB"/>
    <w:rsid w:val="004B3EEB"/>
    <w:rsid w:val="004B5241"/>
    <w:rsid w:val="004C0D18"/>
    <w:rsid w:val="004C13C3"/>
    <w:rsid w:val="004C1920"/>
    <w:rsid w:val="004C2091"/>
    <w:rsid w:val="004C6260"/>
    <w:rsid w:val="004C6C3B"/>
    <w:rsid w:val="004C7F82"/>
    <w:rsid w:val="004D285B"/>
    <w:rsid w:val="004D29FD"/>
    <w:rsid w:val="004D5639"/>
    <w:rsid w:val="004D6CC4"/>
    <w:rsid w:val="004D7C79"/>
    <w:rsid w:val="004E0F43"/>
    <w:rsid w:val="004E22F7"/>
    <w:rsid w:val="004E2ED5"/>
    <w:rsid w:val="004E31E6"/>
    <w:rsid w:val="004E3497"/>
    <w:rsid w:val="004E349A"/>
    <w:rsid w:val="004E4702"/>
    <w:rsid w:val="004E4CEC"/>
    <w:rsid w:val="004E55FA"/>
    <w:rsid w:val="004E6B43"/>
    <w:rsid w:val="004F0ED7"/>
    <w:rsid w:val="004F0F99"/>
    <w:rsid w:val="004F198C"/>
    <w:rsid w:val="004F25A2"/>
    <w:rsid w:val="004F37AC"/>
    <w:rsid w:val="004F3B49"/>
    <w:rsid w:val="004F3D24"/>
    <w:rsid w:val="004F51AD"/>
    <w:rsid w:val="004F58FA"/>
    <w:rsid w:val="004F5C0C"/>
    <w:rsid w:val="004F6C16"/>
    <w:rsid w:val="004F74FD"/>
    <w:rsid w:val="00500BBD"/>
    <w:rsid w:val="00501C94"/>
    <w:rsid w:val="00502712"/>
    <w:rsid w:val="005040E0"/>
    <w:rsid w:val="00504493"/>
    <w:rsid w:val="005044C2"/>
    <w:rsid w:val="0050516F"/>
    <w:rsid w:val="00507225"/>
    <w:rsid w:val="005129CB"/>
    <w:rsid w:val="00513708"/>
    <w:rsid w:val="0051404D"/>
    <w:rsid w:val="005164F4"/>
    <w:rsid w:val="00517969"/>
    <w:rsid w:val="005206E7"/>
    <w:rsid w:val="0052103F"/>
    <w:rsid w:val="0052157A"/>
    <w:rsid w:val="00524806"/>
    <w:rsid w:val="00525839"/>
    <w:rsid w:val="00525E73"/>
    <w:rsid w:val="0052687A"/>
    <w:rsid w:val="005321E3"/>
    <w:rsid w:val="00532350"/>
    <w:rsid w:val="00532495"/>
    <w:rsid w:val="005324BF"/>
    <w:rsid w:val="0053621E"/>
    <w:rsid w:val="00536649"/>
    <w:rsid w:val="0053702A"/>
    <w:rsid w:val="00537238"/>
    <w:rsid w:val="0054043F"/>
    <w:rsid w:val="00540F77"/>
    <w:rsid w:val="00541073"/>
    <w:rsid w:val="005417F2"/>
    <w:rsid w:val="00541FC1"/>
    <w:rsid w:val="005423EC"/>
    <w:rsid w:val="00545483"/>
    <w:rsid w:val="005457D7"/>
    <w:rsid w:val="005469E4"/>
    <w:rsid w:val="00546FE8"/>
    <w:rsid w:val="00547120"/>
    <w:rsid w:val="00547C59"/>
    <w:rsid w:val="005518CE"/>
    <w:rsid w:val="00551D3A"/>
    <w:rsid w:val="00551E7D"/>
    <w:rsid w:val="00556BC9"/>
    <w:rsid w:val="005573C5"/>
    <w:rsid w:val="00562D98"/>
    <w:rsid w:val="00563791"/>
    <w:rsid w:val="00564F8D"/>
    <w:rsid w:val="005661C3"/>
    <w:rsid w:val="005662F1"/>
    <w:rsid w:val="00566526"/>
    <w:rsid w:val="00567C03"/>
    <w:rsid w:val="00570903"/>
    <w:rsid w:val="00574255"/>
    <w:rsid w:val="0057443E"/>
    <w:rsid w:val="00574C9F"/>
    <w:rsid w:val="00576E0B"/>
    <w:rsid w:val="005770FC"/>
    <w:rsid w:val="005778C1"/>
    <w:rsid w:val="00581150"/>
    <w:rsid w:val="00581BC1"/>
    <w:rsid w:val="005833C0"/>
    <w:rsid w:val="00583524"/>
    <w:rsid w:val="00586B03"/>
    <w:rsid w:val="00586F17"/>
    <w:rsid w:val="00587E10"/>
    <w:rsid w:val="00590839"/>
    <w:rsid w:val="005916B0"/>
    <w:rsid w:val="00591A95"/>
    <w:rsid w:val="00591BBF"/>
    <w:rsid w:val="00591BE9"/>
    <w:rsid w:val="00592850"/>
    <w:rsid w:val="00592875"/>
    <w:rsid w:val="005936C1"/>
    <w:rsid w:val="0059458C"/>
    <w:rsid w:val="00594AD9"/>
    <w:rsid w:val="00595692"/>
    <w:rsid w:val="00595854"/>
    <w:rsid w:val="005A0122"/>
    <w:rsid w:val="005A1B15"/>
    <w:rsid w:val="005A3444"/>
    <w:rsid w:val="005A3C1C"/>
    <w:rsid w:val="005A53A7"/>
    <w:rsid w:val="005A572A"/>
    <w:rsid w:val="005A59AC"/>
    <w:rsid w:val="005A5E57"/>
    <w:rsid w:val="005B1959"/>
    <w:rsid w:val="005B1C48"/>
    <w:rsid w:val="005B20A8"/>
    <w:rsid w:val="005B20D4"/>
    <w:rsid w:val="005B2EC4"/>
    <w:rsid w:val="005B3885"/>
    <w:rsid w:val="005B4021"/>
    <w:rsid w:val="005B5374"/>
    <w:rsid w:val="005B55B4"/>
    <w:rsid w:val="005B5A97"/>
    <w:rsid w:val="005B63BE"/>
    <w:rsid w:val="005B6ADF"/>
    <w:rsid w:val="005B7609"/>
    <w:rsid w:val="005B7BA1"/>
    <w:rsid w:val="005C0A02"/>
    <w:rsid w:val="005C193A"/>
    <w:rsid w:val="005C63B4"/>
    <w:rsid w:val="005C7B9B"/>
    <w:rsid w:val="005D0799"/>
    <w:rsid w:val="005D1454"/>
    <w:rsid w:val="005D1BE8"/>
    <w:rsid w:val="005D3CCE"/>
    <w:rsid w:val="005D524B"/>
    <w:rsid w:val="005D5C0C"/>
    <w:rsid w:val="005E2D9E"/>
    <w:rsid w:val="005E5033"/>
    <w:rsid w:val="005E520A"/>
    <w:rsid w:val="005E52FF"/>
    <w:rsid w:val="005E6295"/>
    <w:rsid w:val="005E67B5"/>
    <w:rsid w:val="005E7B04"/>
    <w:rsid w:val="005F5432"/>
    <w:rsid w:val="005F5650"/>
    <w:rsid w:val="0060201F"/>
    <w:rsid w:val="0060276B"/>
    <w:rsid w:val="00604679"/>
    <w:rsid w:val="00604F4E"/>
    <w:rsid w:val="0060533D"/>
    <w:rsid w:val="00605F64"/>
    <w:rsid w:val="00606705"/>
    <w:rsid w:val="00606842"/>
    <w:rsid w:val="00607608"/>
    <w:rsid w:val="00607718"/>
    <w:rsid w:val="006105C9"/>
    <w:rsid w:val="00612C3F"/>
    <w:rsid w:val="00612DBF"/>
    <w:rsid w:val="006138CA"/>
    <w:rsid w:val="00613C40"/>
    <w:rsid w:val="00614594"/>
    <w:rsid w:val="006149EC"/>
    <w:rsid w:val="00616F7C"/>
    <w:rsid w:val="0061717B"/>
    <w:rsid w:val="00623449"/>
    <w:rsid w:val="006239CC"/>
    <w:rsid w:val="00624ADE"/>
    <w:rsid w:val="00624EA2"/>
    <w:rsid w:val="00626B5B"/>
    <w:rsid w:val="00626ECA"/>
    <w:rsid w:val="00627562"/>
    <w:rsid w:val="00627C4A"/>
    <w:rsid w:val="006326BF"/>
    <w:rsid w:val="00633A27"/>
    <w:rsid w:val="00633E6D"/>
    <w:rsid w:val="006341AD"/>
    <w:rsid w:val="006358AA"/>
    <w:rsid w:val="00635CE8"/>
    <w:rsid w:val="006360DD"/>
    <w:rsid w:val="0063649F"/>
    <w:rsid w:val="00637E8C"/>
    <w:rsid w:val="006418E3"/>
    <w:rsid w:val="006419C8"/>
    <w:rsid w:val="00643212"/>
    <w:rsid w:val="0064527E"/>
    <w:rsid w:val="00646D00"/>
    <w:rsid w:val="00652E1E"/>
    <w:rsid w:val="00655335"/>
    <w:rsid w:val="0065621B"/>
    <w:rsid w:val="00656D1E"/>
    <w:rsid w:val="00656F31"/>
    <w:rsid w:val="006601DC"/>
    <w:rsid w:val="006610D4"/>
    <w:rsid w:val="0066317A"/>
    <w:rsid w:val="00663231"/>
    <w:rsid w:val="00663697"/>
    <w:rsid w:val="00663F8A"/>
    <w:rsid w:val="00665CAD"/>
    <w:rsid w:val="00665EA4"/>
    <w:rsid w:val="0066652D"/>
    <w:rsid w:val="00666E73"/>
    <w:rsid w:val="00667D68"/>
    <w:rsid w:val="00670707"/>
    <w:rsid w:val="006728DB"/>
    <w:rsid w:val="00672A0A"/>
    <w:rsid w:val="00672C72"/>
    <w:rsid w:val="00672D59"/>
    <w:rsid w:val="00672E29"/>
    <w:rsid w:val="00673429"/>
    <w:rsid w:val="00673EB1"/>
    <w:rsid w:val="006754ED"/>
    <w:rsid w:val="0067569C"/>
    <w:rsid w:val="00675B8E"/>
    <w:rsid w:val="00675C64"/>
    <w:rsid w:val="00675CB6"/>
    <w:rsid w:val="00676446"/>
    <w:rsid w:val="0067649E"/>
    <w:rsid w:val="00676587"/>
    <w:rsid w:val="00676B80"/>
    <w:rsid w:val="00676C4B"/>
    <w:rsid w:val="006779AB"/>
    <w:rsid w:val="00680519"/>
    <w:rsid w:val="00680A72"/>
    <w:rsid w:val="00680FCC"/>
    <w:rsid w:val="00683DCD"/>
    <w:rsid w:val="006841BF"/>
    <w:rsid w:val="006856BA"/>
    <w:rsid w:val="006905F1"/>
    <w:rsid w:val="006918CE"/>
    <w:rsid w:val="00694F5A"/>
    <w:rsid w:val="00696BA8"/>
    <w:rsid w:val="00696C81"/>
    <w:rsid w:val="00696D17"/>
    <w:rsid w:val="006974C7"/>
    <w:rsid w:val="006978C8"/>
    <w:rsid w:val="00697E40"/>
    <w:rsid w:val="006A0D49"/>
    <w:rsid w:val="006A14B3"/>
    <w:rsid w:val="006A238B"/>
    <w:rsid w:val="006A2E4A"/>
    <w:rsid w:val="006A35AE"/>
    <w:rsid w:val="006A413E"/>
    <w:rsid w:val="006A442A"/>
    <w:rsid w:val="006A4CB0"/>
    <w:rsid w:val="006A65DA"/>
    <w:rsid w:val="006A685C"/>
    <w:rsid w:val="006A6AA8"/>
    <w:rsid w:val="006B330C"/>
    <w:rsid w:val="006B3F8C"/>
    <w:rsid w:val="006B44B8"/>
    <w:rsid w:val="006B5DC0"/>
    <w:rsid w:val="006B6511"/>
    <w:rsid w:val="006B77C1"/>
    <w:rsid w:val="006B7E10"/>
    <w:rsid w:val="006C0C06"/>
    <w:rsid w:val="006C26CD"/>
    <w:rsid w:val="006C3417"/>
    <w:rsid w:val="006C494E"/>
    <w:rsid w:val="006C4A2D"/>
    <w:rsid w:val="006C4E18"/>
    <w:rsid w:val="006C5090"/>
    <w:rsid w:val="006C5475"/>
    <w:rsid w:val="006C6411"/>
    <w:rsid w:val="006C7EE3"/>
    <w:rsid w:val="006D1FC9"/>
    <w:rsid w:val="006D2C02"/>
    <w:rsid w:val="006D42C7"/>
    <w:rsid w:val="006D4660"/>
    <w:rsid w:val="006D5613"/>
    <w:rsid w:val="006D667C"/>
    <w:rsid w:val="006D7A42"/>
    <w:rsid w:val="006D7E7E"/>
    <w:rsid w:val="006E08A9"/>
    <w:rsid w:val="006E0EFE"/>
    <w:rsid w:val="006E1895"/>
    <w:rsid w:val="006E43DB"/>
    <w:rsid w:val="006E52B3"/>
    <w:rsid w:val="006E73DC"/>
    <w:rsid w:val="006E7D84"/>
    <w:rsid w:val="006F3AB7"/>
    <w:rsid w:val="006F5083"/>
    <w:rsid w:val="006F549A"/>
    <w:rsid w:val="006F6BE0"/>
    <w:rsid w:val="006F6D2F"/>
    <w:rsid w:val="006F7623"/>
    <w:rsid w:val="007012BC"/>
    <w:rsid w:val="00701AB8"/>
    <w:rsid w:val="007034CF"/>
    <w:rsid w:val="00704B5A"/>
    <w:rsid w:val="007062DA"/>
    <w:rsid w:val="00711489"/>
    <w:rsid w:val="007119C8"/>
    <w:rsid w:val="0071321E"/>
    <w:rsid w:val="00713E19"/>
    <w:rsid w:val="007140B4"/>
    <w:rsid w:val="0071454C"/>
    <w:rsid w:val="00714F52"/>
    <w:rsid w:val="00716312"/>
    <w:rsid w:val="00717B29"/>
    <w:rsid w:val="00720940"/>
    <w:rsid w:val="00721DB5"/>
    <w:rsid w:val="00722A3C"/>
    <w:rsid w:val="00724065"/>
    <w:rsid w:val="00724A8A"/>
    <w:rsid w:val="00726B1E"/>
    <w:rsid w:val="007328D5"/>
    <w:rsid w:val="00733162"/>
    <w:rsid w:val="00733EDD"/>
    <w:rsid w:val="0073441F"/>
    <w:rsid w:val="00734710"/>
    <w:rsid w:val="0073481F"/>
    <w:rsid w:val="007356D9"/>
    <w:rsid w:val="00735985"/>
    <w:rsid w:val="0073669C"/>
    <w:rsid w:val="00737D61"/>
    <w:rsid w:val="00741AD1"/>
    <w:rsid w:val="007424D5"/>
    <w:rsid w:val="00745ACC"/>
    <w:rsid w:val="007462C7"/>
    <w:rsid w:val="0074770E"/>
    <w:rsid w:val="007502E4"/>
    <w:rsid w:val="00751711"/>
    <w:rsid w:val="00752DF8"/>
    <w:rsid w:val="00753653"/>
    <w:rsid w:val="0075370D"/>
    <w:rsid w:val="0075476E"/>
    <w:rsid w:val="0075713F"/>
    <w:rsid w:val="0076081A"/>
    <w:rsid w:val="007611C6"/>
    <w:rsid w:val="00761202"/>
    <w:rsid w:val="00761F9D"/>
    <w:rsid w:val="00762F01"/>
    <w:rsid w:val="00764C42"/>
    <w:rsid w:val="00765BE6"/>
    <w:rsid w:val="007667EC"/>
    <w:rsid w:val="00766DB8"/>
    <w:rsid w:val="00767E57"/>
    <w:rsid w:val="00772397"/>
    <w:rsid w:val="00772AE1"/>
    <w:rsid w:val="007732CE"/>
    <w:rsid w:val="007740F9"/>
    <w:rsid w:val="00781D92"/>
    <w:rsid w:val="0078284D"/>
    <w:rsid w:val="00783BDF"/>
    <w:rsid w:val="00784104"/>
    <w:rsid w:val="007852AB"/>
    <w:rsid w:val="00791124"/>
    <w:rsid w:val="00794B72"/>
    <w:rsid w:val="00794BDD"/>
    <w:rsid w:val="00795781"/>
    <w:rsid w:val="00795F86"/>
    <w:rsid w:val="007967DA"/>
    <w:rsid w:val="00797769"/>
    <w:rsid w:val="007979CB"/>
    <w:rsid w:val="00797BAC"/>
    <w:rsid w:val="007A04EC"/>
    <w:rsid w:val="007A1D1E"/>
    <w:rsid w:val="007A1F83"/>
    <w:rsid w:val="007A296B"/>
    <w:rsid w:val="007A5E20"/>
    <w:rsid w:val="007A6318"/>
    <w:rsid w:val="007A6A2D"/>
    <w:rsid w:val="007A7C73"/>
    <w:rsid w:val="007B23E6"/>
    <w:rsid w:val="007B2CD4"/>
    <w:rsid w:val="007B3135"/>
    <w:rsid w:val="007B423B"/>
    <w:rsid w:val="007B491C"/>
    <w:rsid w:val="007B6071"/>
    <w:rsid w:val="007B60FD"/>
    <w:rsid w:val="007B709C"/>
    <w:rsid w:val="007C26F0"/>
    <w:rsid w:val="007C3529"/>
    <w:rsid w:val="007C4B1F"/>
    <w:rsid w:val="007C6F61"/>
    <w:rsid w:val="007D0364"/>
    <w:rsid w:val="007D1050"/>
    <w:rsid w:val="007D23D7"/>
    <w:rsid w:val="007D2548"/>
    <w:rsid w:val="007D2BFE"/>
    <w:rsid w:val="007D4D4F"/>
    <w:rsid w:val="007D67A8"/>
    <w:rsid w:val="007D6933"/>
    <w:rsid w:val="007D6AE3"/>
    <w:rsid w:val="007E1CCA"/>
    <w:rsid w:val="007E3CC2"/>
    <w:rsid w:val="007E3D7F"/>
    <w:rsid w:val="007E4A67"/>
    <w:rsid w:val="007E5C5B"/>
    <w:rsid w:val="007E650C"/>
    <w:rsid w:val="007E6F5A"/>
    <w:rsid w:val="007E742B"/>
    <w:rsid w:val="007F0792"/>
    <w:rsid w:val="007F1CF2"/>
    <w:rsid w:val="007F1FDE"/>
    <w:rsid w:val="007F2B76"/>
    <w:rsid w:val="007F5556"/>
    <w:rsid w:val="007F64FD"/>
    <w:rsid w:val="007F7B91"/>
    <w:rsid w:val="00802E19"/>
    <w:rsid w:val="00803952"/>
    <w:rsid w:val="008041F4"/>
    <w:rsid w:val="008048D9"/>
    <w:rsid w:val="00805CD4"/>
    <w:rsid w:val="00806DD1"/>
    <w:rsid w:val="00807264"/>
    <w:rsid w:val="008079D3"/>
    <w:rsid w:val="00807C6B"/>
    <w:rsid w:val="00807D24"/>
    <w:rsid w:val="008107CB"/>
    <w:rsid w:val="00810E7D"/>
    <w:rsid w:val="00812087"/>
    <w:rsid w:val="008128B6"/>
    <w:rsid w:val="0081335B"/>
    <w:rsid w:val="00814AA2"/>
    <w:rsid w:val="00816462"/>
    <w:rsid w:val="00816F8F"/>
    <w:rsid w:val="00817655"/>
    <w:rsid w:val="00822B24"/>
    <w:rsid w:val="00823CEA"/>
    <w:rsid w:val="00826CAB"/>
    <w:rsid w:val="00826DAF"/>
    <w:rsid w:val="00826F66"/>
    <w:rsid w:val="008276B8"/>
    <w:rsid w:val="0083038B"/>
    <w:rsid w:val="00830EDA"/>
    <w:rsid w:val="00833071"/>
    <w:rsid w:val="008343D4"/>
    <w:rsid w:val="00834985"/>
    <w:rsid w:val="00835C2A"/>
    <w:rsid w:val="00837B44"/>
    <w:rsid w:val="0084065E"/>
    <w:rsid w:val="00840F49"/>
    <w:rsid w:val="008412FF"/>
    <w:rsid w:val="0084160E"/>
    <w:rsid w:val="00841C28"/>
    <w:rsid w:val="0084200E"/>
    <w:rsid w:val="00842C81"/>
    <w:rsid w:val="00842CF0"/>
    <w:rsid w:val="00844988"/>
    <w:rsid w:val="008450BB"/>
    <w:rsid w:val="00847522"/>
    <w:rsid w:val="00850C2E"/>
    <w:rsid w:val="0085345B"/>
    <w:rsid w:val="008579B0"/>
    <w:rsid w:val="0086128E"/>
    <w:rsid w:val="00861DAD"/>
    <w:rsid w:val="00862890"/>
    <w:rsid w:val="00862B5D"/>
    <w:rsid w:val="00862E38"/>
    <w:rsid w:val="00864C77"/>
    <w:rsid w:val="00864F26"/>
    <w:rsid w:val="00864F80"/>
    <w:rsid w:val="008654A7"/>
    <w:rsid w:val="0086655F"/>
    <w:rsid w:val="00867096"/>
    <w:rsid w:val="00870DE0"/>
    <w:rsid w:val="00870FE6"/>
    <w:rsid w:val="00872A58"/>
    <w:rsid w:val="00873828"/>
    <w:rsid w:val="008738D5"/>
    <w:rsid w:val="00874AE2"/>
    <w:rsid w:val="00874AF7"/>
    <w:rsid w:val="00874F1D"/>
    <w:rsid w:val="008752FD"/>
    <w:rsid w:val="00875E49"/>
    <w:rsid w:val="0087642D"/>
    <w:rsid w:val="0088038B"/>
    <w:rsid w:val="00881853"/>
    <w:rsid w:val="00884D9F"/>
    <w:rsid w:val="00890719"/>
    <w:rsid w:val="00892FED"/>
    <w:rsid w:val="0089469A"/>
    <w:rsid w:val="00895F4E"/>
    <w:rsid w:val="0089784B"/>
    <w:rsid w:val="008A1C21"/>
    <w:rsid w:val="008A2373"/>
    <w:rsid w:val="008A2601"/>
    <w:rsid w:val="008A3F9D"/>
    <w:rsid w:val="008A59E1"/>
    <w:rsid w:val="008A5AE3"/>
    <w:rsid w:val="008A796E"/>
    <w:rsid w:val="008B07DF"/>
    <w:rsid w:val="008B31D0"/>
    <w:rsid w:val="008B6536"/>
    <w:rsid w:val="008B787F"/>
    <w:rsid w:val="008B7EC0"/>
    <w:rsid w:val="008C039D"/>
    <w:rsid w:val="008C23CC"/>
    <w:rsid w:val="008D2488"/>
    <w:rsid w:val="008D333F"/>
    <w:rsid w:val="008D3B76"/>
    <w:rsid w:val="008D5132"/>
    <w:rsid w:val="008D6FFE"/>
    <w:rsid w:val="008D7624"/>
    <w:rsid w:val="008D7C01"/>
    <w:rsid w:val="008E0DD9"/>
    <w:rsid w:val="008E0E83"/>
    <w:rsid w:val="008E1C22"/>
    <w:rsid w:val="008E1D80"/>
    <w:rsid w:val="008E1ECB"/>
    <w:rsid w:val="008E47CC"/>
    <w:rsid w:val="008E4EA4"/>
    <w:rsid w:val="008F325D"/>
    <w:rsid w:val="008F4984"/>
    <w:rsid w:val="008F5118"/>
    <w:rsid w:val="008F628B"/>
    <w:rsid w:val="008F6D78"/>
    <w:rsid w:val="008F783D"/>
    <w:rsid w:val="008F7857"/>
    <w:rsid w:val="00901F9E"/>
    <w:rsid w:val="0090249C"/>
    <w:rsid w:val="009025A7"/>
    <w:rsid w:val="00902D1B"/>
    <w:rsid w:val="009040F5"/>
    <w:rsid w:val="0090450A"/>
    <w:rsid w:val="0090488D"/>
    <w:rsid w:val="00906CBC"/>
    <w:rsid w:val="009115B6"/>
    <w:rsid w:val="00911872"/>
    <w:rsid w:val="00911D05"/>
    <w:rsid w:val="00913ED5"/>
    <w:rsid w:val="00916A19"/>
    <w:rsid w:val="009174E6"/>
    <w:rsid w:val="00920C69"/>
    <w:rsid w:val="00920CE7"/>
    <w:rsid w:val="009211FF"/>
    <w:rsid w:val="0092261B"/>
    <w:rsid w:val="00923BE9"/>
    <w:rsid w:val="009240F4"/>
    <w:rsid w:val="009250A5"/>
    <w:rsid w:val="00925596"/>
    <w:rsid w:val="00925ED9"/>
    <w:rsid w:val="009278BD"/>
    <w:rsid w:val="00927F87"/>
    <w:rsid w:val="0093094D"/>
    <w:rsid w:val="009339D4"/>
    <w:rsid w:val="00936F3E"/>
    <w:rsid w:val="00937FA5"/>
    <w:rsid w:val="0094107F"/>
    <w:rsid w:val="0094434A"/>
    <w:rsid w:val="0094469B"/>
    <w:rsid w:val="0094604C"/>
    <w:rsid w:val="00946CAD"/>
    <w:rsid w:val="009504D4"/>
    <w:rsid w:val="00950D56"/>
    <w:rsid w:val="00950DCC"/>
    <w:rsid w:val="00951520"/>
    <w:rsid w:val="00954319"/>
    <w:rsid w:val="00954A65"/>
    <w:rsid w:val="00955061"/>
    <w:rsid w:val="0095751E"/>
    <w:rsid w:val="009609D2"/>
    <w:rsid w:val="00961526"/>
    <w:rsid w:val="00961E9C"/>
    <w:rsid w:val="00962FD9"/>
    <w:rsid w:val="0096482E"/>
    <w:rsid w:val="0096487D"/>
    <w:rsid w:val="009666E2"/>
    <w:rsid w:val="00970B33"/>
    <w:rsid w:val="00971280"/>
    <w:rsid w:val="00971DC0"/>
    <w:rsid w:val="0097202D"/>
    <w:rsid w:val="00972164"/>
    <w:rsid w:val="0097243F"/>
    <w:rsid w:val="0097327F"/>
    <w:rsid w:val="009739A3"/>
    <w:rsid w:val="00973BC1"/>
    <w:rsid w:val="00974588"/>
    <w:rsid w:val="00975783"/>
    <w:rsid w:val="00975F30"/>
    <w:rsid w:val="00977B0D"/>
    <w:rsid w:val="00981BA9"/>
    <w:rsid w:val="009835E1"/>
    <w:rsid w:val="0098537F"/>
    <w:rsid w:val="00985A5D"/>
    <w:rsid w:val="0098623C"/>
    <w:rsid w:val="0099014B"/>
    <w:rsid w:val="009918A3"/>
    <w:rsid w:val="009921B0"/>
    <w:rsid w:val="00992379"/>
    <w:rsid w:val="0099481D"/>
    <w:rsid w:val="00995566"/>
    <w:rsid w:val="00995D3A"/>
    <w:rsid w:val="0099663C"/>
    <w:rsid w:val="009973F9"/>
    <w:rsid w:val="009978F3"/>
    <w:rsid w:val="009A0F5D"/>
    <w:rsid w:val="009A1E82"/>
    <w:rsid w:val="009A368C"/>
    <w:rsid w:val="009A5148"/>
    <w:rsid w:val="009A7DBF"/>
    <w:rsid w:val="009B11BC"/>
    <w:rsid w:val="009B3346"/>
    <w:rsid w:val="009B43C4"/>
    <w:rsid w:val="009B4B4E"/>
    <w:rsid w:val="009B511E"/>
    <w:rsid w:val="009B557B"/>
    <w:rsid w:val="009B5BAA"/>
    <w:rsid w:val="009B62A0"/>
    <w:rsid w:val="009B71A9"/>
    <w:rsid w:val="009C4721"/>
    <w:rsid w:val="009C6533"/>
    <w:rsid w:val="009C6C7A"/>
    <w:rsid w:val="009C736C"/>
    <w:rsid w:val="009C7779"/>
    <w:rsid w:val="009D0D29"/>
    <w:rsid w:val="009D2584"/>
    <w:rsid w:val="009D4100"/>
    <w:rsid w:val="009D4EE5"/>
    <w:rsid w:val="009D4FFB"/>
    <w:rsid w:val="009D537B"/>
    <w:rsid w:val="009D55AC"/>
    <w:rsid w:val="009D56B5"/>
    <w:rsid w:val="009D72AF"/>
    <w:rsid w:val="009E257D"/>
    <w:rsid w:val="009E46CF"/>
    <w:rsid w:val="009E54E8"/>
    <w:rsid w:val="009E6B88"/>
    <w:rsid w:val="009F0AAE"/>
    <w:rsid w:val="009F14B1"/>
    <w:rsid w:val="009F1727"/>
    <w:rsid w:val="009F2568"/>
    <w:rsid w:val="009F3B7B"/>
    <w:rsid w:val="009F7E57"/>
    <w:rsid w:val="00A00A99"/>
    <w:rsid w:val="00A00BA2"/>
    <w:rsid w:val="00A01425"/>
    <w:rsid w:val="00A02A00"/>
    <w:rsid w:val="00A02F76"/>
    <w:rsid w:val="00A0366D"/>
    <w:rsid w:val="00A0458E"/>
    <w:rsid w:val="00A05E7A"/>
    <w:rsid w:val="00A06972"/>
    <w:rsid w:val="00A06ADA"/>
    <w:rsid w:val="00A06CF0"/>
    <w:rsid w:val="00A07801"/>
    <w:rsid w:val="00A07D7D"/>
    <w:rsid w:val="00A1103F"/>
    <w:rsid w:val="00A114D0"/>
    <w:rsid w:val="00A122D2"/>
    <w:rsid w:val="00A12505"/>
    <w:rsid w:val="00A15075"/>
    <w:rsid w:val="00A15921"/>
    <w:rsid w:val="00A15D0C"/>
    <w:rsid w:val="00A17AA2"/>
    <w:rsid w:val="00A21834"/>
    <w:rsid w:val="00A241F0"/>
    <w:rsid w:val="00A30B97"/>
    <w:rsid w:val="00A33650"/>
    <w:rsid w:val="00A35D46"/>
    <w:rsid w:val="00A362DF"/>
    <w:rsid w:val="00A43045"/>
    <w:rsid w:val="00A4313D"/>
    <w:rsid w:val="00A4469A"/>
    <w:rsid w:val="00A45039"/>
    <w:rsid w:val="00A46B69"/>
    <w:rsid w:val="00A47333"/>
    <w:rsid w:val="00A47CCA"/>
    <w:rsid w:val="00A5067E"/>
    <w:rsid w:val="00A50966"/>
    <w:rsid w:val="00A509B5"/>
    <w:rsid w:val="00A5166E"/>
    <w:rsid w:val="00A5624E"/>
    <w:rsid w:val="00A56C83"/>
    <w:rsid w:val="00A56F83"/>
    <w:rsid w:val="00A579F9"/>
    <w:rsid w:val="00A60BEF"/>
    <w:rsid w:val="00A6407A"/>
    <w:rsid w:val="00A66CC8"/>
    <w:rsid w:val="00A6770A"/>
    <w:rsid w:val="00A70A0A"/>
    <w:rsid w:val="00A72AA0"/>
    <w:rsid w:val="00A72C86"/>
    <w:rsid w:val="00A73D4B"/>
    <w:rsid w:val="00A751DB"/>
    <w:rsid w:val="00A75B95"/>
    <w:rsid w:val="00A77002"/>
    <w:rsid w:val="00A771A3"/>
    <w:rsid w:val="00A8395B"/>
    <w:rsid w:val="00A857DF"/>
    <w:rsid w:val="00A87D80"/>
    <w:rsid w:val="00A87FC7"/>
    <w:rsid w:val="00A90156"/>
    <w:rsid w:val="00A912B1"/>
    <w:rsid w:val="00A9306F"/>
    <w:rsid w:val="00A94AF4"/>
    <w:rsid w:val="00A95459"/>
    <w:rsid w:val="00AA0640"/>
    <w:rsid w:val="00AA0829"/>
    <w:rsid w:val="00AA0946"/>
    <w:rsid w:val="00AB0880"/>
    <w:rsid w:val="00AB34EE"/>
    <w:rsid w:val="00AB383F"/>
    <w:rsid w:val="00AB42CE"/>
    <w:rsid w:val="00AB4C7E"/>
    <w:rsid w:val="00AB5699"/>
    <w:rsid w:val="00AB58D4"/>
    <w:rsid w:val="00AB5F86"/>
    <w:rsid w:val="00AB68AC"/>
    <w:rsid w:val="00AB6B87"/>
    <w:rsid w:val="00AB7023"/>
    <w:rsid w:val="00AB7698"/>
    <w:rsid w:val="00AC0075"/>
    <w:rsid w:val="00AC0C0F"/>
    <w:rsid w:val="00AC24A3"/>
    <w:rsid w:val="00AC2764"/>
    <w:rsid w:val="00AC4DF9"/>
    <w:rsid w:val="00AC6B6A"/>
    <w:rsid w:val="00AC6FF3"/>
    <w:rsid w:val="00AC7C16"/>
    <w:rsid w:val="00AD223B"/>
    <w:rsid w:val="00AD3886"/>
    <w:rsid w:val="00AD3B1C"/>
    <w:rsid w:val="00AD47A3"/>
    <w:rsid w:val="00AD50CD"/>
    <w:rsid w:val="00AD6AC4"/>
    <w:rsid w:val="00AE041D"/>
    <w:rsid w:val="00AE0836"/>
    <w:rsid w:val="00AE3488"/>
    <w:rsid w:val="00AE3A7C"/>
    <w:rsid w:val="00AE3ABA"/>
    <w:rsid w:val="00AE3D53"/>
    <w:rsid w:val="00AE3DC5"/>
    <w:rsid w:val="00AE4D25"/>
    <w:rsid w:val="00AE6D11"/>
    <w:rsid w:val="00AF1314"/>
    <w:rsid w:val="00B010B9"/>
    <w:rsid w:val="00B015B9"/>
    <w:rsid w:val="00B02A2E"/>
    <w:rsid w:val="00B03D6D"/>
    <w:rsid w:val="00B04621"/>
    <w:rsid w:val="00B0734F"/>
    <w:rsid w:val="00B0777F"/>
    <w:rsid w:val="00B10B57"/>
    <w:rsid w:val="00B11481"/>
    <w:rsid w:val="00B11B07"/>
    <w:rsid w:val="00B1363C"/>
    <w:rsid w:val="00B13686"/>
    <w:rsid w:val="00B14561"/>
    <w:rsid w:val="00B16715"/>
    <w:rsid w:val="00B16CDC"/>
    <w:rsid w:val="00B16F85"/>
    <w:rsid w:val="00B17856"/>
    <w:rsid w:val="00B202FC"/>
    <w:rsid w:val="00B20617"/>
    <w:rsid w:val="00B20EF7"/>
    <w:rsid w:val="00B215CD"/>
    <w:rsid w:val="00B219A9"/>
    <w:rsid w:val="00B2310D"/>
    <w:rsid w:val="00B23914"/>
    <w:rsid w:val="00B23B44"/>
    <w:rsid w:val="00B23DAC"/>
    <w:rsid w:val="00B25403"/>
    <w:rsid w:val="00B26222"/>
    <w:rsid w:val="00B267C6"/>
    <w:rsid w:val="00B26A51"/>
    <w:rsid w:val="00B2725D"/>
    <w:rsid w:val="00B31C7C"/>
    <w:rsid w:val="00B3342F"/>
    <w:rsid w:val="00B34914"/>
    <w:rsid w:val="00B360D6"/>
    <w:rsid w:val="00B3769B"/>
    <w:rsid w:val="00B400E7"/>
    <w:rsid w:val="00B40B29"/>
    <w:rsid w:val="00B4128D"/>
    <w:rsid w:val="00B41D3D"/>
    <w:rsid w:val="00B464A5"/>
    <w:rsid w:val="00B47DC9"/>
    <w:rsid w:val="00B51C4E"/>
    <w:rsid w:val="00B52977"/>
    <w:rsid w:val="00B52F62"/>
    <w:rsid w:val="00B5334B"/>
    <w:rsid w:val="00B54BB8"/>
    <w:rsid w:val="00B60426"/>
    <w:rsid w:val="00B61CF6"/>
    <w:rsid w:val="00B62151"/>
    <w:rsid w:val="00B62DD8"/>
    <w:rsid w:val="00B63368"/>
    <w:rsid w:val="00B63742"/>
    <w:rsid w:val="00B653D0"/>
    <w:rsid w:val="00B6566A"/>
    <w:rsid w:val="00B66054"/>
    <w:rsid w:val="00B66F9B"/>
    <w:rsid w:val="00B6788A"/>
    <w:rsid w:val="00B70C82"/>
    <w:rsid w:val="00B71405"/>
    <w:rsid w:val="00B71A80"/>
    <w:rsid w:val="00B74766"/>
    <w:rsid w:val="00B74892"/>
    <w:rsid w:val="00B74B51"/>
    <w:rsid w:val="00B75074"/>
    <w:rsid w:val="00B7756E"/>
    <w:rsid w:val="00B77BBC"/>
    <w:rsid w:val="00B77BEE"/>
    <w:rsid w:val="00B80210"/>
    <w:rsid w:val="00B80405"/>
    <w:rsid w:val="00B8146D"/>
    <w:rsid w:val="00B819C3"/>
    <w:rsid w:val="00B82ED4"/>
    <w:rsid w:val="00B82FC5"/>
    <w:rsid w:val="00B83997"/>
    <w:rsid w:val="00B83EBF"/>
    <w:rsid w:val="00B85718"/>
    <w:rsid w:val="00B86DD8"/>
    <w:rsid w:val="00B87B79"/>
    <w:rsid w:val="00B91DA8"/>
    <w:rsid w:val="00B932B2"/>
    <w:rsid w:val="00B9466B"/>
    <w:rsid w:val="00B95C87"/>
    <w:rsid w:val="00B96404"/>
    <w:rsid w:val="00BA43DE"/>
    <w:rsid w:val="00BA4E94"/>
    <w:rsid w:val="00BA5240"/>
    <w:rsid w:val="00BA5595"/>
    <w:rsid w:val="00BB0245"/>
    <w:rsid w:val="00BB09AC"/>
    <w:rsid w:val="00BB2E5B"/>
    <w:rsid w:val="00BB2F96"/>
    <w:rsid w:val="00BB4D75"/>
    <w:rsid w:val="00BB547F"/>
    <w:rsid w:val="00BB56F3"/>
    <w:rsid w:val="00BB5D66"/>
    <w:rsid w:val="00BB7E72"/>
    <w:rsid w:val="00BC04F5"/>
    <w:rsid w:val="00BC08BA"/>
    <w:rsid w:val="00BC0C8F"/>
    <w:rsid w:val="00BC21D8"/>
    <w:rsid w:val="00BC664B"/>
    <w:rsid w:val="00BD0324"/>
    <w:rsid w:val="00BD2EF0"/>
    <w:rsid w:val="00BD357E"/>
    <w:rsid w:val="00BD3FC3"/>
    <w:rsid w:val="00BD4574"/>
    <w:rsid w:val="00BD5347"/>
    <w:rsid w:val="00BD63CA"/>
    <w:rsid w:val="00BE0A2D"/>
    <w:rsid w:val="00BE0B6A"/>
    <w:rsid w:val="00BE5F74"/>
    <w:rsid w:val="00BF2474"/>
    <w:rsid w:val="00BF2B1D"/>
    <w:rsid w:val="00BF2C5C"/>
    <w:rsid w:val="00BF4218"/>
    <w:rsid w:val="00C002D7"/>
    <w:rsid w:val="00C002E4"/>
    <w:rsid w:val="00C01C8C"/>
    <w:rsid w:val="00C020EB"/>
    <w:rsid w:val="00C028EE"/>
    <w:rsid w:val="00C02F4B"/>
    <w:rsid w:val="00C0366E"/>
    <w:rsid w:val="00C0577A"/>
    <w:rsid w:val="00C0633B"/>
    <w:rsid w:val="00C06941"/>
    <w:rsid w:val="00C07690"/>
    <w:rsid w:val="00C11430"/>
    <w:rsid w:val="00C1399D"/>
    <w:rsid w:val="00C145C3"/>
    <w:rsid w:val="00C15D9A"/>
    <w:rsid w:val="00C17950"/>
    <w:rsid w:val="00C17C82"/>
    <w:rsid w:val="00C20883"/>
    <w:rsid w:val="00C2313C"/>
    <w:rsid w:val="00C23567"/>
    <w:rsid w:val="00C23F61"/>
    <w:rsid w:val="00C266FC"/>
    <w:rsid w:val="00C2676B"/>
    <w:rsid w:val="00C2763F"/>
    <w:rsid w:val="00C30102"/>
    <w:rsid w:val="00C34484"/>
    <w:rsid w:val="00C34A88"/>
    <w:rsid w:val="00C356CF"/>
    <w:rsid w:val="00C365FF"/>
    <w:rsid w:val="00C37A09"/>
    <w:rsid w:val="00C420F1"/>
    <w:rsid w:val="00C440F1"/>
    <w:rsid w:val="00C4433A"/>
    <w:rsid w:val="00C454C9"/>
    <w:rsid w:val="00C50259"/>
    <w:rsid w:val="00C50AC3"/>
    <w:rsid w:val="00C521EE"/>
    <w:rsid w:val="00C522EC"/>
    <w:rsid w:val="00C52736"/>
    <w:rsid w:val="00C554FE"/>
    <w:rsid w:val="00C56362"/>
    <w:rsid w:val="00C63A10"/>
    <w:rsid w:val="00C63DB4"/>
    <w:rsid w:val="00C63E7D"/>
    <w:rsid w:val="00C64533"/>
    <w:rsid w:val="00C6724B"/>
    <w:rsid w:val="00C67E93"/>
    <w:rsid w:val="00C703D8"/>
    <w:rsid w:val="00C709B7"/>
    <w:rsid w:val="00C74FC0"/>
    <w:rsid w:val="00C76151"/>
    <w:rsid w:val="00C76EBB"/>
    <w:rsid w:val="00C80A9B"/>
    <w:rsid w:val="00C81CA1"/>
    <w:rsid w:val="00C8294E"/>
    <w:rsid w:val="00C82A77"/>
    <w:rsid w:val="00C83ABB"/>
    <w:rsid w:val="00C84036"/>
    <w:rsid w:val="00C8497D"/>
    <w:rsid w:val="00C84A58"/>
    <w:rsid w:val="00C85222"/>
    <w:rsid w:val="00C85227"/>
    <w:rsid w:val="00C85362"/>
    <w:rsid w:val="00C85592"/>
    <w:rsid w:val="00C8580C"/>
    <w:rsid w:val="00C859FB"/>
    <w:rsid w:val="00C9163B"/>
    <w:rsid w:val="00C92368"/>
    <w:rsid w:val="00C92980"/>
    <w:rsid w:val="00C94132"/>
    <w:rsid w:val="00C944D2"/>
    <w:rsid w:val="00C95FD6"/>
    <w:rsid w:val="00C96BA9"/>
    <w:rsid w:val="00C9710D"/>
    <w:rsid w:val="00CA07D8"/>
    <w:rsid w:val="00CA1421"/>
    <w:rsid w:val="00CA3738"/>
    <w:rsid w:val="00CA48AB"/>
    <w:rsid w:val="00CA4E2B"/>
    <w:rsid w:val="00CA56BA"/>
    <w:rsid w:val="00CA7084"/>
    <w:rsid w:val="00CA70CB"/>
    <w:rsid w:val="00CA7D53"/>
    <w:rsid w:val="00CB055F"/>
    <w:rsid w:val="00CB131F"/>
    <w:rsid w:val="00CB2A4E"/>
    <w:rsid w:val="00CB430F"/>
    <w:rsid w:val="00CB7C96"/>
    <w:rsid w:val="00CC05F8"/>
    <w:rsid w:val="00CC0A7F"/>
    <w:rsid w:val="00CC0CA0"/>
    <w:rsid w:val="00CC0F86"/>
    <w:rsid w:val="00CC39FB"/>
    <w:rsid w:val="00CC412F"/>
    <w:rsid w:val="00CC4E1D"/>
    <w:rsid w:val="00CC5B01"/>
    <w:rsid w:val="00CC5B81"/>
    <w:rsid w:val="00CD017A"/>
    <w:rsid w:val="00CD0940"/>
    <w:rsid w:val="00CD1272"/>
    <w:rsid w:val="00CD3364"/>
    <w:rsid w:val="00CD3E44"/>
    <w:rsid w:val="00CD5DFD"/>
    <w:rsid w:val="00CD7B97"/>
    <w:rsid w:val="00CE0A89"/>
    <w:rsid w:val="00CE2486"/>
    <w:rsid w:val="00CE4191"/>
    <w:rsid w:val="00CE46C9"/>
    <w:rsid w:val="00CE5EE9"/>
    <w:rsid w:val="00CE61E2"/>
    <w:rsid w:val="00CE7C91"/>
    <w:rsid w:val="00CF1881"/>
    <w:rsid w:val="00CF2321"/>
    <w:rsid w:val="00CF30BF"/>
    <w:rsid w:val="00CF4DB8"/>
    <w:rsid w:val="00CF78F7"/>
    <w:rsid w:val="00D01489"/>
    <w:rsid w:val="00D03993"/>
    <w:rsid w:val="00D0447E"/>
    <w:rsid w:val="00D05AE2"/>
    <w:rsid w:val="00D06305"/>
    <w:rsid w:val="00D06472"/>
    <w:rsid w:val="00D10488"/>
    <w:rsid w:val="00D11001"/>
    <w:rsid w:val="00D123A5"/>
    <w:rsid w:val="00D14364"/>
    <w:rsid w:val="00D1464E"/>
    <w:rsid w:val="00D15FA5"/>
    <w:rsid w:val="00D164E1"/>
    <w:rsid w:val="00D205A9"/>
    <w:rsid w:val="00D217B3"/>
    <w:rsid w:val="00D21BA3"/>
    <w:rsid w:val="00D22249"/>
    <w:rsid w:val="00D23ADC"/>
    <w:rsid w:val="00D24229"/>
    <w:rsid w:val="00D255EA"/>
    <w:rsid w:val="00D323F4"/>
    <w:rsid w:val="00D324B7"/>
    <w:rsid w:val="00D324F0"/>
    <w:rsid w:val="00D32A25"/>
    <w:rsid w:val="00D33C3D"/>
    <w:rsid w:val="00D34701"/>
    <w:rsid w:val="00D3491D"/>
    <w:rsid w:val="00D34931"/>
    <w:rsid w:val="00D34AAC"/>
    <w:rsid w:val="00D36272"/>
    <w:rsid w:val="00D366EE"/>
    <w:rsid w:val="00D36CFC"/>
    <w:rsid w:val="00D36DE3"/>
    <w:rsid w:val="00D40F0A"/>
    <w:rsid w:val="00D42724"/>
    <w:rsid w:val="00D42868"/>
    <w:rsid w:val="00D4290F"/>
    <w:rsid w:val="00D433BF"/>
    <w:rsid w:val="00D449DD"/>
    <w:rsid w:val="00D44B7C"/>
    <w:rsid w:val="00D51682"/>
    <w:rsid w:val="00D52215"/>
    <w:rsid w:val="00D527FF"/>
    <w:rsid w:val="00D53EE2"/>
    <w:rsid w:val="00D568AA"/>
    <w:rsid w:val="00D61ABF"/>
    <w:rsid w:val="00D61F13"/>
    <w:rsid w:val="00D62B49"/>
    <w:rsid w:val="00D63C62"/>
    <w:rsid w:val="00D649B3"/>
    <w:rsid w:val="00D651C7"/>
    <w:rsid w:val="00D659B9"/>
    <w:rsid w:val="00D66653"/>
    <w:rsid w:val="00D67B17"/>
    <w:rsid w:val="00D702E6"/>
    <w:rsid w:val="00D70475"/>
    <w:rsid w:val="00D7329C"/>
    <w:rsid w:val="00D74774"/>
    <w:rsid w:val="00D74ECA"/>
    <w:rsid w:val="00D763B9"/>
    <w:rsid w:val="00D7648E"/>
    <w:rsid w:val="00D77723"/>
    <w:rsid w:val="00D806A1"/>
    <w:rsid w:val="00D80AF2"/>
    <w:rsid w:val="00D81C98"/>
    <w:rsid w:val="00D81D6D"/>
    <w:rsid w:val="00D841CA"/>
    <w:rsid w:val="00D85AB0"/>
    <w:rsid w:val="00D866C0"/>
    <w:rsid w:val="00D87AE5"/>
    <w:rsid w:val="00D87B1A"/>
    <w:rsid w:val="00D87F44"/>
    <w:rsid w:val="00D90221"/>
    <w:rsid w:val="00D92AB0"/>
    <w:rsid w:val="00D92C5B"/>
    <w:rsid w:val="00D93B04"/>
    <w:rsid w:val="00D940C4"/>
    <w:rsid w:val="00D94416"/>
    <w:rsid w:val="00D95EBF"/>
    <w:rsid w:val="00D97B03"/>
    <w:rsid w:val="00DA10F7"/>
    <w:rsid w:val="00DA25AE"/>
    <w:rsid w:val="00DA2628"/>
    <w:rsid w:val="00DA2A18"/>
    <w:rsid w:val="00DA3D98"/>
    <w:rsid w:val="00DA5293"/>
    <w:rsid w:val="00DA6540"/>
    <w:rsid w:val="00DA797F"/>
    <w:rsid w:val="00DB09F2"/>
    <w:rsid w:val="00DB1BCD"/>
    <w:rsid w:val="00DB2667"/>
    <w:rsid w:val="00DB6E4C"/>
    <w:rsid w:val="00DC66BD"/>
    <w:rsid w:val="00DC6F43"/>
    <w:rsid w:val="00DD033F"/>
    <w:rsid w:val="00DD1F91"/>
    <w:rsid w:val="00DD29F1"/>
    <w:rsid w:val="00DD3E52"/>
    <w:rsid w:val="00DD4B40"/>
    <w:rsid w:val="00DD5846"/>
    <w:rsid w:val="00DD6737"/>
    <w:rsid w:val="00DD687E"/>
    <w:rsid w:val="00DD6D64"/>
    <w:rsid w:val="00DD7358"/>
    <w:rsid w:val="00DD7493"/>
    <w:rsid w:val="00DE02FB"/>
    <w:rsid w:val="00DE1B71"/>
    <w:rsid w:val="00DE2492"/>
    <w:rsid w:val="00DE3BF9"/>
    <w:rsid w:val="00DE4064"/>
    <w:rsid w:val="00DE4842"/>
    <w:rsid w:val="00DE58B6"/>
    <w:rsid w:val="00DE658E"/>
    <w:rsid w:val="00DE6C50"/>
    <w:rsid w:val="00DE6F09"/>
    <w:rsid w:val="00DE7066"/>
    <w:rsid w:val="00DF0BC7"/>
    <w:rsid w:val="00DF36BD"/>
    <w:rsid w:val="00DF39CB"/>
    <w:rsid w:val="00DF3D2C"/>
    <w:rsid w:val="00DF50FD"/>
    <w:rsid w:val="00DF5FE7"/>
    <w:rsid w:val="00DF6E19"/>
    <w:rsid w:val="00DF7D04"/>
    <w:rsid w:val="00E0025A"/>
    <w:rsid w:val="00E02117"/>
    <w:rsid w:val="00E02F34"/>
    <w:rsid w:val="00E03FD8"/>
    <w:rsid w:val="00E04547"/>
    <w:rsid w:val="00E0491C"/>
    <w:rsid w:val="00E04F50"/>
    <w:rsid w:val="00E0796E"/>
    <w:rsid w:val="00E116F6"/>
    <w:rsid w:val="00E1185E"/>
    <w:rsid w:val="00E146E8"/>
    <w:rsid w:val="00E14AEC"/>
    <w:rsid w:val="00E1508D"/>
    <w:rsid w:val="00E16971"/>
    <w:rsid w:val="00E17DC6"/>
    <w:rsid w:val="00E21C09"/>
    <w:rsid w:val="00E22234"/>
    <w:rsid w:val="00E23608"/>
    <w:rsid w:val="00E23C65"/>
    <w:rsid w:val="00E24C74"/>
    <w:rsid w:val="00E24E9C"/>
    <w:rsid w:val="00E25D4B"/>
    <w:rsid w:val="00E262B9"/>
    <w:rsid w:val="00E26D36"/>
    <w:rsid w:val="00E273F8"/>
    <w:rsid w:val="00E27828"/>
    <w:rsid w:val="00E27941"/>
    <w:rsid w:val="00E30516"/>
    <w:rsid w:val="00E30683"/>
    <w:rsid w:val="00E30991"/>
    <w:rsid w:val="00E328AA"/>
    <w:rsid w:val="00E368B5"/>
    <w:rsid w:val="00E375CD"/>
    <w:rsid w:val="00E41F1B"/>
    <w:rsid w:val="00E42325"/>
    <w:rsid w:val="00E4251D"/>
    <w:rsid w:val="00E433AD"/>
    <w:rsid w:val="00E43C42"/>
    <w:rsid w:val="00E451C3"/>
    <w:rsid w:val="00E4539A"/>
    <w:rsid w:val="00E46D48"/>
    <w:rsid w:val="00E4734E"/>
    <w:rsid w:val="00E503A0"/>
    <w:rsid w:val="00E5174D"/>
    <w:rsid w:val="00E51E7E"/>
    <w:rsid w:val="00E53915"/>
    <w:rsid w:val="00E55834"/>
    <w:rsid w:val="00E56585"/>
    <w:rsid w:val="00E56C05"/>
    <w:rsid w:val="00E57902"/>
    <w:rsid w:val="00E6010D"/>
    <w:rsid w:val="00E617D4"/>
    <w:rsid w:val="00E6493F"/>
    <w:rsid w:val="00E658AB"/>
    <w:rsid w:val="00E65E4F"/>
    <w:rsid w:val="00E704E3"/>
    <w:rsid w:val="00E72F9D"/>
    <w:rsid w:val="00E735BF"/>
    <w:rsid w:val="00E73D0A"/>
    <w:rsid w:val="00E751CB"/>
    <w:rsid w:val="00E7632B"/>
    <w:rsid w:val="00E76695"/>
    <w:rsid w:val="00E7689B"/>
    <w:rsid w:val="00E76FBD"/>
    <w:rsid w:val="00E803E2"/>
    <w:rsid w:val="00E80CC0"/>
    <w:rsid w:val="00E81850"/>
    <w:rsid w:val="00E82069"/>
    <w:rsid w:val="00E8291C"/>
    <w:rsid w:val="00E829BA"/>
    <w:rsid w:val="00E85BE4"/>
    <w:rsid w:val="00E860A6"/>
    <w:rsid w:val="00E87197"/>
    <w:rsid w:val="00E8765D"/>
    <w:rsid w:val="00E90681"/>
    <w:rsid w:val="00E90BD8"/>
    <w:rsid w:val="00E90F0E"/>
    <w:rsid w:val="00E912E2"/>
    <w:rsid w:val="00E91614"/>
    <w:rsid w:val="00E9229B"/>
    <w:rsid w:val="00E92C5C"/>
    <w:rsid w:val="00E932E3"/>
    <w:rsid w:val="00E94651"/>
    <w:rsid w:val="00E94A57"/>
    <w:rsid w:val="00E951E5"/>
    <w:rsid w:val="00E96510"/>
    <w:rsid w:val="00E9694B"/>
    <w:rsid w:val="00E97BCC"/>
    <w:rsid w:val="00EA0A85"/>
    <w:rsid w:val="00EA0C7D"/>
    <w:rsid w:val="00EA1652"/>
    <w:rsid w:val="00EA1B78"/>
    <w:rsid w:val="00EA459D"/>
    <w:rsid w:val="00EA45E5"/>
    <w:rsid w:val="00EA4611"/>
    <w:rsid w:val="00EA620B"/>
    <w:rsid w:val="00EA7639"/>
    <w:rsid w:val="00EB0AF5"/>
    <w:rsid w:val="00EB1860"/>
    <w:rsid w:val="00EB1A07"/>
    <w:rsid w:val="00EB3C24"/>
    <w:rsid w:val="00EB3D9C"/>
    <w:rsid w:val="00EB4161"/>
    <w:rsid w:val="00EB4BB5"/>
    <w:rsid w:val="00EB4C2F"/>
    <w:rsid w:val="00EB55C1"/>
    <w:rsid w:val="00EB5A95"/>
    <w:rsid w:val="00EB5C2B"/>
    <w:rsid w:val="00EB5E22"/>
    <w:rsid w:val="00EB6493"/>
    <w:rsid w:val="00EB7371"/>
    <w:rsid w:val="00EB778C"/>
    <w:rsid w:val="00EB7978"/>
    <w:rsid w:val="00EC183E"/>
    <w:rsid w:val="00EC24BD"/>
    <w:rsid w:val="00EC29A6"/>
    <w:rsid w:val="00EC3293"/>
    <w:rsid w:val="00EC3AE4"/>
    <w:rsid w:val="00EC3B0C"/>
    <w:rsid w:val="00EC4AAF"/>
    <w:rsid w:val="00EC5A06"/>
    <w:rsid w:val="00EC5CFF"/>
    <w:rsid w:val="00EC675E"/>
    <w:rsid w:val="00EC6785"/>
    <w:rsid w:val="00EC7DBA"/>
    <w:rsid w:val="00ED01B1"/>
    <w:rsid w:val="00ED11D9"/>
    <w:rsid w:val="00ED1AD2"/>
    <w:rsid w:val="00ED3158"/>
    <w:rsid w:val="00ED376B"/>
    <w:rsid w:val="00ED5605"/>
    <w:rsid w:val="00ED745C"/>
    <w:rsid w:val="00ED7B22"/>
    <w:rsid w:val="00EE00ED"/>
    <w:rsid w:val="00EE01CE"/>
    <w:rsid w:val="00EE0335"/>
    <w:rsid w:val="00EE0DB6"/>
    <w:rsid w:val="00EE0F86"/>
    <w:rsid w:val="00EE1EA7"/>
    <w:rsid w:val="00EE1F0F"/>
    <w:rsid w:val="00EE2061"/>
    <w:rsid w:val="00EE331E"/>
    <w:rsid w:val="00EE5FB4"/>
    <w:rsid w:val="00EE6D7F"/>
    <w:rsid w:val="00EE76B9"/>
    <w:rsid w:val="00EE7DCF"/>
    <w:rsid w:val="00EF022A"/>
    <w:rsid w:val="00EF0963"/>
    <w:rsid w:val="00EF0D06"/>
    <w:rsid w:val="00EF32F1"/>
    <w:rsid w:val="00EF3A5C"/>
    <w:rsid w:val="00EF56EE"/>
    <w:rsid w:val="00EF5BCE"/>
    <w:rsid w:val="00EF7A4F"/>
    <w:rsid w:val="00EF7C7E"/>
    <w:rsid w:val="00F008DB"/>
    <w:rsid w:val="00F00CC4"/>
    <w:rsid w:val="00F016CE"/>
    <w:rsid w:val="00F01BE0"/>
    <w:rsid w:val="00F024C1"/>
    <w:rsid w:val="00F03D04"/>
    <w:rsid w:val="00F03EC1"/>
    <w:rsid w:val="00F0615F"/>
    <w:rsid w:val="00F0667A"/>
    <w:rsid w:val="00F06746"/>
    <w:rsid w:val="00F0768C"/>
    <w:rsid w:val="00F10A76"/>
    <w:rsid w:val="00F10BBC"/>
    <w:rsid w:val="00F13618"/>
    <w:rsid w:val="00F15706"/>
    <w:rsid w:val="00F15958"/>
    <w:rsid w:val="00F15974"/>
    <w:rsid w:val="00F15A57"/>
    <w:rsid w:val="00F1611D"/>
    <w:rsid w:val="00F205DF"/>
    <w:rsid w:val="00F227DE"/>
    <w:rsid w:val="00F22DBA"/>
    <w:rsid w:val="00F23EC6"/>
    <w:rsid w:val="00F24AB3"/>
    <w:rsid w:val="00F253E3"/>
    <w:rsid w:val="00F2578F"/>
    <w:rsid w:val="00F30FC2"/>
    <w:rsid w:val="00F3149E"/>
    <w:rsid w:val="00F322F9"/>
    <w:rsid w:val="00F32AB5"/>
    <w:rsid w:val="00F35716"/>
    <w:rsid w:val="00F36BE7"/>
    <w:rsid w:val="00F4110A"/>
    <w:rsid w:val="00F4143F"/>
    <w:rsid w:val="00F43A16"/>
    <w:rsid w:val="00F44142"/>
    <w:rsid w:val="00F44985"/>
    <w:rsid w:val="00F47FB6"/>
    <w:rsid w:val="00F50248"/>
    <w:rsid w:val="00F50E3E"/>
    <w:rsid w:val="00F52B84"/>
    <w:rsid w:val="00F533E4"/>
    <w:rsid w:val="00F53417"/>
    <w:rsid w:val="00F5463F"/>
    <w:rsid w:val="00F606D6"/>
    <w:rsid w:val="00F60D91"/>
    <w:rsid w:val="00F6147B"/>
    <w:rsid w:val="00F61A32"/>
    <w:rsid w:val="00F6238C"/>
    <w:rsid w:val="00F6250B"/>
    <w:rsid w:val="00F629AF"/>
    <w:rsid w:val="00F62F7C"/>
    <w:rsid w:val="00F644EC"/>
    <w:rsid w:val="00F65103"/>
    <w:rsid w:val="00F706C9"/>
    <w:rsid w:val="00F70A72"/>
    <w:rsid w:val="00F717A6"/>
    <w:rsid w:val="00F72C56"/>
    <w:rsid w:val="00F733D8"/>
    <w:rsid w:val="00F73C55"/>
    <w:rsid w:val="00F75951"/>
    <w:rsid w:val="00F77A52"/>
    <w:rsid w:val="00F80E76"/>
    <w:rsid w:val="00F814F1"/>
    <w:rsid w:val="00F8156B"/>
    <w:rsid w:val="00F81651"/>
    <w:rsid w:val="00F81871"/>
    <w:rsid w:val="00F81D22"/>
    <w:rsid w:val="00F824CE"/>
    <w:rsid w:val="00F8419E"/>
    <w:rsid w:val="00F860D3"/>
    <w:rsid w:val="00F8647F"/>
    <w:rsid w:val="00F91BF2"/>
    <w:rsid w:val="00F948D6"/>
    <w:rsid w:val="00F949CA"/>
    <w:rsid w:val="00F96C7E"/>
    <w:rsid w:val="00F97A26"/>
    <w:rsid w:val="00F97A3F"/>
    <w:rsid w:val="00F97B03"/>
    <w:rsid w:val="00FA144A"/>
    <w:rsid w:val="00FA1BF7"/>
    <w:rsid w:val="00FA5C7F"/>
    <w:rsid w:val="00FA61B3"/>
    <w:rsid w:val="00FA692B"/>
    <w:rsid w:val="00FA7221"/>
    <w:rsid w:val="00FB0028"/>
    <w:rsid w:val="00FB10B0"/>
    <w:rsid w:val="00FB1123"/>
    <w:rsid w:val="00FB15F0"/>
    <w:rsid w:val="00FB25F0"/>
    <w:rsid w:val="00FB35F8"/>
    <w:rsid w:val="00FB3CB1"/>
    <w:rsid w:val="00FB4AD1"/>
    <w:rsid w:val="00FB4C17"/>
    <w:rsid w:val="00FB6F0C"/>
    <w:rsid w:val="00FC2436"/>
    <w:rsid w:val="00FC253D"/>
    <w:rsid w:val="00FC2635"/>
    <w:rsid w:val="00FC304F"/>
    <w:rsid w:val="00FC55BA"/>
    <w:rsid w:val="00FC79D4"/>
    <w:rsid w:val="00FC7DD6"/>
    <w:rsid w:val="00FD0CD9"/>
    <w:rsid w:val="00FD32F4"/>
    <w:rsid w:val="00FD399E"/>
    <w:rsid w:val="00FD5593"/>
    <w:rsid w:val="00FE1234"/>
    <w:rsid w:val="00FE2572"/>
    <w:rsid w:val="00FE3D0E"/>
    <w:rsid w:val="00FE40E8"/>
    <w:rsid w:val="00FE418C"/>
    <w:rsid w:val="00FE6DAB"/>
    <w:rsid w:val="00FE7616"/>
    <w:rsid w:val="00FF0A47"/>
    <w:rsid w:val="00FF0FF5"/>
    <w:rsid w:val="00FF1E5F"/>
    <w:rsid w:val="00FF2C59"/>
    <w:rsid w:val="00FF40F0"/>
    <w:rsid w:val="00FF7202"/>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53F46"/>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253F46"/>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53F46"/>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53F46"/>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53F46"/>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253F46"/>
    <w:rPr>
      <w:rFonts w:ascii="Helvetica" w:eastAsia="MS Mincho" w:hAnsi="Helvetica" w:cs="Times New Roman"/>
      <w:b/>
      <w:bCs/>
      <w:iCs/>
      <w:kern w:val="0"/>
      <w:sz w:val="20"/>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53F46"/>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53F46"/>
    <w:rPr>
      <w:rFonts w:ascii="Times New Roman" w:eastAsia="MS Mincho" w:hAnsi="Times New Roman" w:cs="Times New Roman"/>
      <w:b/>
      <w:bCs/>
      <w:kern w:val="0"/>
      <w:sz w:val="28"/>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253F46"/>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253F46"/>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253F46"/>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53F46"/>
    <w:rPr>
      <w:rFonts w:ascii="Arial" w:eastAsia="MS Mincho" w:hAnsi="Arial" w:cs="Times New Roman"/>
      <w:b/>
      <w:kern w:val="0"/>
      <w:sz w:val="20"/>
      <w:szCs w:val="24"/>
      <w:lang w:val="x-none" w:eastAsia="en-US"/>
    </w:rPr>
  </w:style>
  <w:style w:type="paragraph" w:styleId="a5">
    <w:name w:val="footer"/>
    <w:basedOn w:val="a"/>
    <w:link w:val="Char1"/>
    <w:uiPriority w:val="99"/>
    <w:unhideWhenUsed/>
    <w:rsid w:val="00D0447E"/>
    <w:pPr>
      <w:tabs>
        <w:tab w:val="center" w:pos="4153"/>
        <w:tab w:val="right" w:pos="8306"/>
      </w:tabs>
      <w:snapToGrid w:val="0"/>
    </w:pPr>
    <w:rPr>
      <w:sz w:val="18"/>
      <w:szCs w:val="18"/>
    </w:rPr>
  </w:style>
  <w:style w:type="character" w:customStyle="1" w:styleId="Char1">
    <w:name w:val="页脚 Char"/>
    <w:link w:val="a5"/>
    <w:uiPriority w:val="99"/>
    <w:rsid w:val="00D0447E"/>
    <w:rPr>
      <w:rFonts w:ascii="Times New Roman" w:eastAsia="Times New Roman" w:hAnsi="Times New Roman" w:cs="Times New Roman"/>
      <w:kern w:val="0"/>
      <w:sz w:val="18"/>
      <w:szCs w:val="18"/>
      <w:lang w:eastAsia="en-US"/>
    </w:rPr>
  </w:style>
  <w:style w:type="paragraph" w:styleId="2">
    <w:name w:val="List 2"/>
    <w:basedOn w:val="a6"/>
    <w:autoRedefine/>
    <w:rsid w:val="00345F71"/>
    <w:pPr>
      <w:numPr>
        <w:numId w:val="1"/>
      </w:numPr>
      <w:tabs>
        <w:tab w:val="clear" w:pos="2041"/>
      </w:tabs>
      <w:snapToGrid w:val="0"/>
      <w:spacing w:after="120"/>
      <w:ind w:left="378" w:hangingChars="180" w:hanging="378"/>
      <w:contextualSpacing w:val="0"/>
      <w:jc w:val="both"/>
    </w:pPr>
    <w:rPr>
      <w:rFonts w:eastAsia="宋体"/>
      <w:sz w:val="21"/>
      <w:szCs w:val="21"/>
      <w:lang w:eastAsia="zh-CN"/>
    </w:rPr>
  </w:style>
  <w:style w:type="paragraph" w:styleId="a6">
    <w:name w:val="List"/>
    <w:basedOn w:val="a"/>
    <w:uiPriority w:val="99"/>
    <w:semiHidden/>
    <w:unhideWhenUsed/>
    <w:rsid w:val="00C95FD6"/>
    <w:pPr>
      <w:ind w:left="200" w:hangingChars="200" w:hanging="200"/>
      <w:contextualSpacing/>
    </w:pPr>
  </w:style>
  <w:style w:type="paragraph" w:customStyle="1" w:styleId="Paragraphedeliste">
    <w:name w:val="Paragraphe de liste"/>
    <w:basedOn w:val="a"/>
    <w:uiPriority w:val="34"/>
    <w:qFormat/>
    <w:rsid w:val="00870FE6"/>
    <w:pPr>
      <w:ind w:left="720"/>
    </w:pPr>
    <w:rPr>
      <w:rFonts w:eastAsia="宋体"/>
      <w:sz w:val="24"/>
      <w:lang w:val="fr-FR" w:eastAsia="zh-CN"/>
    </w:rPr>
  </w:style>
  <w:style w:type="character" w:styleId="a7">
    <w:name w:val="Hyperlink"/>
    <w:rsid w:val="00D449DD"/>
    <w:rPr>
      <w:color w:val="0000FF"/>
      <w:u w:val="single"/>
    </w:rPr>
  </w:style>
  <w:style w:type="paragraph" w:styleId="a8">
    <w:name w:val="List Paragraph"/>
    <w:basedOn w:val="a"/>
    <w:uiPriority w:val="34"/>
    <w:qFormat/>
    <w:rsid w:val="00F8419E"/>
    <w:pPr>
      <w:ind w:firstLineChars="200" w:firstLine="420"/>
    </w:pPr>
  </w:style>
  <w:style w:type="paragraph" w:customStyle="1" w:styleId="TAL">
    <w:name w:val="TAL"/>
    <w:basedOn w:val="a"/>
    <w:link w:val="TALChar"/>
    <w:rsid w:val="0063649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63649F"/>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rsid w:val="0063649F"/>
    <w:rPr>
      <w:rFonts w:ascii="Arial" w:eastAsia="Times New Roman" w:hAnsi="Arial" w:cs="Times New Roman"/>
      <w:kern w:val="0"/>
      <w:sz w:val="18"/>
      <w:szCs w:val="20"/>
      <w:lang w:val="en-GB" w:eastAsia="en-GB"/>
    </w:rPr>
  </w:style>
  <w:style w:type="character" w:customStyle="1" w:styleId="TAHCar">
    <w:name w:val="TAH Car"/>
    <w:link w:val="TAH"/>
    <w:locked/>
    <w:rsid w:val="0063649F"/>
    <w:rPr>
      <w:rFonts w:ascii="Arial" w:eastAsia="Times New Roman" w:hAnsi="Arial" w:cs="Times New Roman"/>
      <w:b/>
      <w:kern w:val="0"/>
      <w:sz w:val="18"/>
      <w:szCs w:val="20"/>
      <w:lang w:val="en-GB" w:eastAsia="en-GB"/>
    </w:rPr>
  </w:style>
  <w:style w:type="paragraph" w:styleId="a9">
    <w:name w:val="Balloon Text"/>
    <w:basedOn w:val="a"/>
    <w:link w:val="Char2"/>
    <w:uiPriority w:val="99"/>
    <w:semiHidden/>
    <w:unhideWhenUsed/>
    <w:rsid w:val="001E4095"/>
    <w:rPr>
      <w:sz w:val="18"/>
      <w:szCs w:val="18"/>
    </w:rPr>
  </w:style>
  <w:style w:type="character" w:customStyle="1" w:styleId="Char2">
    <w:name w:val="批注框文本 Char"/>
    <w:link w:val="a9"/>
    <w:uiPriority w:val="99"/>
    <w:semiHidden/>
    <w:rsid w:val="001E4095"/>
    <w:rPr>
      <w:rFonts w:ascii="Times New Roman" w:eastAsia="Times New Roman" w:hAnsi="Times New Roman" w:cs="Times New Roman"/>
      <w:kern w:val="0"/>
      <w:sz w:val="18"/>
      <w:szCs w:val="18"/>
      <w:lang w:eastAsia="en-US"/>
    </w:rPr>
  </w:style>
  <w:style w:type="paragraph" w:customStyle="1" w:styleId="TAC">
    <w:name w:val="TAC"/>
    <w:basedOn w:val="TAL"/>
    <w:link w:val="TACChar"/>
    <w:rsid w:val="008F4984"/>
    <w:pPr>
      <w:jc w:val="center"/>
    </w:pPr>
    <w:rPr>
      <w:rFonts w:eastAsia="MS Mincho"/>
      <w:lang w:eastAsia="ko-KR"/>
    </w:rPr>
  </w:style>
  <w:style w:type="character" w:customStyle="1" w:styleId="TACChar">
    <w:name w:val="TAC Char"/>
    <w:link w:val="TAC"/>
    <w:rsid w:val="008F4984"/>
    <w:rPr>
      <w:rFonts w:ascii="Arial" w:eastAsia="MS Mincho" w:hAnsi="Arial" w:cs="Times New Roman"/>
      <w:kern w:val="0"/>
      <w:sz w:val="18"/>
      <w:szCs w:val="20"/>
      <w:lang w:val="en-GB" w:eastAsia="ko-KR"/>
    </w:rPr>
  </w:style>
  <w:style w:type="paragraph" w:styleId="aa">
    <w:name w:val="caption"/>
    <w:aliases w:val="cap,cap Char,Caption Char,Caption Char1 Char,cap Char Char1,Caption Char Char1 Char,cap Char2,Ca"/>
    <w:basedOn w:val="a"/>
    <w:next w:val="a"/>
    <w:link w:val="Char3"/>
    <w:unhideWhenUsed/>
    <w:qFormat/>
    <w:rsid w:val="00430437"/>
    <w:rPr>
      <w:rFonts w:ascii="Cambria" w:eastAsia="黑体" w:hAnsi="Cambria"/>
      <w:szCs w:val="20"/>
    </w:rPr>
  </w:style>
  <w:style w:type="character" w:customStyle="1" w:styleId="apple-converted-space">
    <w:name w:val="apple-converted-space"/>
    <w:rsid w:val="00CB7C96"/>
  </w:style>
  <w:style w:type="character" w:styleId="ab">
    <w:name w:val="annotation reference"/>
    <w:rsid w:val="005D524B"/>
    <w:rPr>
      <w:sz w:val="16"/>
    </w:rPr>
  </w:style>
  <w:style w:type="paragraph" w:styleId="ac">
    <w:name w:val="annotation text"/>
    <w:basedOn w:val="a"/>
    <w:link w:val="Char4"/>
    <w:rsid w:val="005D524B"/>
    <w:pPr>
      <w:overflowPunct w:val="0"/>
      <w:autoSpaceDE w:val="0"/>
      <w:autoSpaceDN w:val="0"/>
      <w:adjustRightInd w:val="0"/>
      <w:spacing w:after="180"/>
      <w:textAlignment w:val="baseline"/>
    </w:pPr>
    <w:rPr>
      <w:rFonts w:eastAsia="宋体"/>
      <w:szCs w:val="20"/>
      <w:lang w:val="en-GB" w:eastAsia="zh-CN"/>
    </w:rPr>
  </w:style>
  <w:style w:type="character" w:customStyle="1" w:styleId="Char4">
    <w:name w:val="批注文字 Char"/>
    <w:link w:val="ac"/>
    <w:rsid w:val="005D524B"/>
    <w:rPr>
      <w:rFonts w:ascii="Times New Roman" w:hAnsi="Times New Roman"/>
      <w:lang w:val="en-GB"/>
    </w:rPr>
  </w:style>
  <w:style w:type="character" w:customStyle="1" w:styleId="Char3">
    <w:name w:val="题注 Char"/>
    <w:aliases w:val="cap Char1,cap Char Char,Caption Char Char,Caption Char1 Char Char,cap Char Char1 Char,Caption Char Char1 Char Char,cap Char2 Char,Ca Char"/>
    <w:link w:val="aa"/>
    <w:rsid w:val="005D524B"/>
    <w:rPr>
      <w:rFonts w:ascii="Cambria" w:eastAsia="黑体" w:hAnsi="Cambria"/>
      <w:lang w:eastAsia="en-US"/>
    </w:rPr>
  </w:style>
  <w:style w:type="paragraph" w:styleId="ad">
    <w:name w:val="Normal (Web)"/>
    <w:basedOn w:val="a"/>
    <w:uiPriority w:val="99"/>
    <w:semiHidden/>
    <w:unhideWhenUsed/>
    <w:rsid w:val="00E4734E"/>
    <w:pPr>
      <w:spacing w:before="100" w:beforeAutospacing="1" w:after="100" w:afterAutospacing="1"/>
    </w:pPr>
    <w:rPr>
      <w:rFonts w:ascii="宋体" w:eastAsia="宋体" w:hAnsi="宋体" w:cs="宋体"/>
      <w:sz w:val="24"/>
      <w:lang w:eastAsia="zh-CN"/>
    </w:rPr>
  </w:style>
  <w:style w:type="paragraph" w:styleId="ae">
    <w:name w:val="Revision"/>
    <w:hidden/>
    <w:uiPriority w:val="99"/>
    <w:semiHidden/>
    <w:rsid w:val="000B4B4F"/>
    <w:rPr>
      <w:rFonts w:ascii="Times New Roman" w:eastAsia="Times New Roman" w:hAnsi="Times New Roman"/>
      <w:szCs w:val="24"/>
      <w:lang w:eastAsia="en-US"/>
    </w:rPr>
  </w:style>
  <w:style w:type="paragraph" w:styleId="af">
    <w:name w:val="annotation subject"/>
    <w:basedOn w:val="ac"/>
    <w:next w:val="ac"/>
    <w:link w:val="Char5"/>
    <w:uiPriority w:val="99"/>
    <w:semiHidden/>
    <w:unhideWhenUsed/>
    <w:rsid w:val="00C8497D"/>
    <w:pPr>
      <w:overflowPunct/>
      <w:autoSpaceDE/>
      <w:autoSpaceDN/>
      <w:adjustRightInd/>
      <w:spacing w:after="0"/>
      <w:textAlignment w:val="auto"/>
    </w:pPr>
    <w:rPr>
      <w:rFonts w:eastAsia="Times New Roman"/>
      <w:b/>
      <w:bCs/>
      <w:szCs w:val="24"/>
      <w:lang w:val="en-US" w:eastAsia="en-US"/>
    </w:rPr>
  </w:style>
  <w:style w:type="character" w:customStyle="1" w:styleId="Char5">
    <w:name w:val="批注主题 Char"/>
    <w:link w:val="af"/>
    <w:uiPriority w:val="99"/>
    <w:semiHidden/>
    <w:rsid w:val="00C8497D"/>
    <w:rPr>
      <w:rFonts w:ascii="Times New Roman" w:eastAsia="Times New Roman" w:hAnsi="Times New Roman"/>
      <w:b/>
      <w:bCs/>
      <w:szCs w:val="24"/>
      <w:lang w:val="en-GB" w:eastAsia="en-US"/>
    </w:rPr>
  </w:style>
  <w:style w:type="paragraph" w:customStyle="1" w:styleId="B2">
    <w:name w:val="B2"/>
    <w:basedOn w:val="2"/>
    <w:rsid w:val="00950D56"/>
    <w:pPr>
      <w:numPr>
        <w:numId w:val="0"/>
      </w:numPr>
      <w:overflowPunct w:val="0"/>
      <w:autoSpaceDE w:val="0"/>
      <w:autoSpaceDN w:val="0"/>
      <w:adjustRightInd w:val="0"/>
      <w:snapToGrid/>
      <w:spacing w:after="180"/>
      <w:ind w:left="851" w:hanging="284"/>
      <w:jc w:val="left"/>
      <w:textAlignment w:val="baseline"/>
    </w:pPr>
    <w:rPr>
      <w:rFonts w:eastAsia="Times New Roman"/>
      <w:sz w:val="20"/>
      <w:szCs w:val="20"/>
      <w:lang w:val="en-GB" w:eastAsia="ko-KR"/>
    </w:rPr>
  </w:style>
  <w:style w:type="paragraph" w:customStyle="1" w:styleId="TH">
    <w:name w:val="TH"/>
    <w:basedOn w:val="a"/>
    <w:link w:val="THChar"/>
    <w:rsid w:val="00A30B97"/>
    <w:pPr>
      <w:keepNext/>
      <w:keepLines/>
      <w:overflowPunct w:val="0"/>
      <w:autoSpaceDE w:val="0"/>
      <w:autoSpaceDN w:val="0"/>
      <w:adjustRightInd w:val="0"/>
      <w:spacing w:before="60" w:after="180"/>
      <w:jc w:val="center"/>
      <w:textAlignment w:val="baseline"/>
    </w:pPr>
    <w:rPr>
      <w:rFonts w:ascii="Arial" w:eastAsia="宋体" w:hAnsi="Arial"/>
      <w:b/>
      <w:szCs w:val="20"/>
      <w:lang w:val="en-GB" w:eastAsia="zh-CN"/>
    </w:rPr>
  </w:style>
  <w:style w:type="character" w:customStyle="1" w:styleId="THChar">
    <w:name w:val="TH Char"/>
    <w:link w:val="TH"/>
    <w:rsid w:val="00A30B97"/>
    <w:rPr>
      <w:rFonts w:ascii="Arial" w:hAnsi="Arial"/>
      <w:b/>
      <w:lang w:val="en-GB"/>
    </w:rPr>
  </w:style>
  <w:style w:type="paragraph" w:styleId="40">
    <w:name w:val="toc 4"/>
    <w:basedOn w:val="30"/>
    <w:semiHidden/>
    <w:rsid w:val="00672D59"/>
    <w:pPr>
      <w:keepLines/>
      <w:widowControl w:val="0"/>
      <w:tabs>
        <w:tab w:val="right" w:leader="dot" w:pos="9639"/>
      </w:tabs>
      <w:ind w:leftChars="0" w:left="1418" w:right="425" w:hanging="1418"/>
    </w:pPr>
    <w:rPr>
      <w:rFonts w:eastAsia="宋体"/>
      <w:noProof/>
      <w:szCs w:val="20"/>
      <w:lang w:val="en-GB"/>
    </w:rPr>
  </w:style>
  <w:style w:type="paragraph" w:customStyle="1" w:styleId="CRCoverPage">
    <w:name w:val="CR Cover Page"/>
    <w:rsid w:val="00672D59"/>
    <w:pPr>
      <w:spacing w:after="120"/>
    </w:pPr>
    <w:rPr>
      <w:rFonts w:ascii="Arial" w:hAnsi="Arial"/>
      <w:lang w:val="en-GB" w:eastAsia="en-US"/>
    </w:rPr>
  </w:style>
  <w:style w:type="paragraph" w:styleId="30">
    <w:name w:val="toc 3"/>
    <w:basedOn w:val="a"/>
    <w:next w:val="a"/>
    <w:autoRedefine/>
    <w:uiPriority w:val="39"/>
    <w:semiHidden/>
    <w:unhideWhenUsed/>
    <w:rsid w:val="00672D5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53F46"/>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253F46"/>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53F46"/>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53F46"/>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53F46"/>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253F46"/>
    <w:rPr>
      <w:rFonts w:ascii="Helvetica" w:eastAsia="MS Mincho" w:hAnsi="Helvetica" w:cs="Times New Roman"/>
      <w:b/>
      <w:bCs/>
      <w:iCs/>
      <w:kern w:val="0"/>
      <w:sz w:val="20"/>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53F46"/>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53F46"/>
    <w:rPr>
      <w:rFonts w:ascii="Times New Roman" w:eastAsia="MS Mincho" w:hAnsi="Times New Roman" w:cs="Times New Roman"/>
      <w:b/>
      <w:bCs/>
      <w:kern w:val="0"/>
      <w:sz w:val="28"/>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253F46"/>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253F46"/>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253F46"/>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53F46"/>
    <w:rPr>
      <w:rFonts w:ascii="Arial" w:eastAsia="MS Mincho" w:hAnsi="Arial" w:cs="Times New Roman"/>
      <w:b/>
      <w:kern w:val="0"/>
      <w:sz w:val="20"/>
      <w:szCs w:val="24"/>
      <w:lang w:val="x-none" w:eastAsia="en-US"/>
    </w:rPr>
  </w:style>
  <w:style w:type="paragraph" w:styleId="a5">
    <w:name w:val="footer"/>
    <w:basedOn w:val="a"/>
    <w:link w:val="Char1"/>
    <w:uiPriority w:val="99"/>
    <w:unhideWhenUsed/>
    <w:rsid w:val="00D0447E"/>
    <w:pPr>
      <w:tabs>
        <w:tab w:val="center" w:pos="4153"/>
        <w:tab w:val="right" w:pos="8306"/>
      </w:tabs>
      <w:snapToGrid w:val="0"/>
    </w:pPr>
    <w:rPr>
      <w:sz w:val="18"/>
      <w:szCs w:val="18"/>
    </w:rPr>
  </w:style>
  <w:style w:type="character" w:customStyle="1" w:styleId="Char1">
    <w:name w:val="页脚 Char"/>
    <w:link w:val="a5"/>
    <w:uiPriority w:val="99"/>
    <w:rsid w:val="00D0447E"/>
    <w:rPr>
      <w:rFonts w:ascii="Times New Roman" w:eastAsia="Times New Roman" w:hAnsi="Times New Roman" w:cs="Times New Roman"/>
      <w:kern w:val="0"/>
      <w:sz w:val="18"/>
      <w:szCs w:val="18"/>
      <w:lang w:eastAsia="en-US"/>
    </w:rPr>
  </w:style>
  <w:style w:type="paragraph" w:styleId="2">
    <w:name w:val="List 2"/>
    <w:basedOn w:val="a6"/>
    <w:autoRedefine/>
    <w:rsid w:val="00345F71"/>
    <w:pPr>
      <w:numPr>
        <w:numId w:val="1"/>
      </w:numPr>
      <w:tabs>
        <w:tab w:val="clear" w:pos="2041"/>
      </w:tabs>
      <w:snapToGrid w:val="0"/>
      <w:spacing w:after="120"/>
      <w:ind w:left="378" w:hangingChars="180" w:hanging="378"/>
      <w:contextualSpacing w:val="0"/>
      <w:jc w:val="both"/>
    </w:pPr>
    <w:rPr>
      <w:rFonts w:eastAsia="宋体"/>
      <w:sz w:val="21"/>
      <w:szCs w:val="21"/>
      <w:lang w:eastAsia="zh-CN"/>
    </w:rPr>
  </w:style>
  <w:style w:type="paragraph" w:styleId="a6">
    <w:name w:val="List"/>
    <w:basedOn w:val="a"/>
    <w:uiPriority w:val="99"/>
    <w:semiHidden/>
    <w:unhideWhenUsed/>
    <w:rsid w:val="00C95FD6"/>
    <w:pPr>
      <w:ind w:left="200" w:hangingChars="200" w:hanging="200"/>
      <w:contextualSpacing/>
    </w:pPr>
  </w:style>
  <w:style w:type="paragraph" w:customStyle="1" w:styleId="Paragraphedeliste">
    <w:name w:val="Paragraphe de liste"/>
    <w:basedOn w:val="a"/>
    <w:uiPriority w:val="34"/>
    <w:qFormat/>
    <w:rsid w:val="00870FE6"/>
    <w:pPr>
      <w:ind w:left="720"/>
    </w:pPr>
    <w:rPr>
      <w:rFonts w:eastAsia="宋体"/>
      <w:sz w:val="24"/>
      <w:lang w:val="fr-FR" w:eastAsia="zh-CN"/>
    </w:rPr>
  </w:style>
  <w:style w:type="character" w:styleId="a7">
    <w:name w:val="Hyperlink"/>
    <w:rsid w:val="00D449DD"/>
    <w:rPr>
      <w:color w:val="0000FF"/>
      <w:u w:val="single"/>
    </w:rPr>
  </w:style>
  <w:style w:type="paragraph" w:styleId="a8">
    <w:name w:val="List Paragraph"/>
    <w:basedOn w:val="a"/>
    <w:uiPriority w:val="34"/>
    <w:qFormat/>
    <w:rsid w:val="00F8419E"/>
    <w:pPr>
      <w:ind w:firstLineChars="200" w:firstLine="420"/>
    </w:pPr>
  </w:style>
  <w:style w:type="paragraph" w:customStyle="1" w:styleId="TAL">
    <w:name w:val="TAL"/>
    <w:basedOn w:val="a"/>
    <w:link w:val="TALChar"/>
    <w:rsid w:val="0063649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63649F"/>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rsid w:val="0063649F"/>
    <w:rPr>
      <w:rFonts w:ascii="Arial" w:eastAsia="Times New Roman" w:hAnsi="Arial" w:cs="Times New Roman"/>
      <w:kern w:val="0"/>
      <w:sz w:val="18"/>
      <w:szCs w:val="20"/>
      <w:lang w:val="en-GB" w:eastAsia="en-GB"/>
    </w:rPr>
  </w:style>
  <w:style w:type="character" w:customStyle="1" w:styleId="TAHCar">
    <w:name w:val="TAH Car"/>
    <w:link w:val="TAH"/>
    <w:locked/>
    <w:rsid w:val="0063649F"/>
    <w:rPr>
      <w:rFonts w:ascii="Arial" w:eastAsia="Times New Roman" w:hAnsi="Arial" w:cs="Times New Roman"/>
      <w:b/>
      <w:kern w:val="0"/>
      <w:sz w:val="18"/>
      <w:szCs w:val="20"/>
      <w:lang w:val="en-GB" w:eastAsia="en-GB"/>
    </w:rPr>
  </w:style>
  <w:style w:type="paragraph" w:styleId="a9">
    <w:name w:val="Balloon Text"/>
    <w:basedOn w:val="a"/>
    <w:link w:val="Char2"/>
    <w:uiPriority w:val="99"/>
    <w:semiHidden/>
    <w:unhideWhenUsed/>
    <w:rsid w:val="001E4095"/>
    <w:rPr>
      <w:sz w:val="18"/>
      <w:szCs w:val="18"/>
    </w:rPr>
  </w:style>
  <w:style w:type="character" w:customStyle="1" w:styleId="Char2">
    <w:name w:val="批注框文本 Char"/>
    <w:link w:val="a9"/>
    <w:uiPriority w:val="99"/>
    <w:semiHidden/>
    <w:rsid w:val="001E4095"/>
    <w:rPr>
      <w:rFonts w:ascii="Times New Roman" w:eastAsia="Times New Roman" w:hAnsi="Times New Roman" w:cs="Times New Roman"/>
      <w:kern w:val="0"/>
      <w:sz w:val="18"/>
      <w:szCs w:val="18"/>
      <w:lang w:eastAsia="en-US"/>
    </w:rPr>
  </w:style>
  <w:style w:type="paragraph" w:customStyle="1" w:styleId="TAC">
    <w:name w:val="TAC"/>
    <w:basedOn w:val="TAL"/>
    <w:link w:val="TACChar"/>
    <w:rsid w:val="008F4984"/>
    <w:pPr>
      <w:jc w:val="center"/>
    </w:pPr>
    <w:rPr>
      <w:rFonts w:eastAsia="MS Mincho"/>
      <w:lang w:eastAsia="ko-KR"/>
    </w:rPr>
  </w:style>
  <w:style w:type="character" w:customStyle="1" w:styleId="TACChar">
    <w:name w:val="TAC Char"/>
    <w:link w:val="TAC"/>
    <w:rsid w:val="008F4984"/>
    <w:rPr>
      <w:rFonts w:ascii="Arial" w:eastAsia="MS Mincho" w:hAnsi="Arial" w:cs="Times New Roman"/>
      <w:kern w:val="0"/>
      <w:sz w:val="18"/>
      <w:szCs w:val="20"/>
      <w:lang w:val="en-GB" w:eastAsia="ko-KR"/>
    </w:rPr>
  </w:style>
  <w:style w:type="paragraph" w:styleId="aa">
    <w:name w:val="caption"/>
    <w:aliases w:val="cap,cap Char,Caption Char,Caption Char1 Char,cap Char Char1,Caption Char Char1 Char,cap Char2,Ca"/>
    <w:basedOn w:val="a"/>
    <w:next w:val="a"/>
    <w:link w:val="Char3"/>
    <w:unhideWhenUsed/>
    <w:qFormat/>
    <w:rsid w:val="00430437"/>
    <w:rPr>
      <w:rFonts w:ascii="Cambria" w:eastAsia="黑体" w:hAnsi="Cambria"/>
      <w:szCs w:val="20"/>
    </w:rPr>
  </w:style>
  <w:style w:type="character" w:customStyle="1" w:styleId="apple-converted-space">
    <w:name w:val="apple-converted-space"/>
    <w:rsid w:val="00CB7C96"/>
  </w:style>
  <w:style w:type="character" w:styleId="ab">
    <w:name w:val="annotation reference"/>
    <w:rsid w:val="005D524B"/>
    <w:rPr>
      <w:sz w:val="16"/>
    </w:rPr>
  </w:style>
  <w:style w:type="paragraph" w:styleId="ac">
    <w:name w:val="annotation text"/>
    <w:basedOn w:val="a"/>
    <w:link w:val="Char4"/>
    <w:rsid w:val="005D524B"/>
    <w:pPr>
      <w:overflowPunct w:val="0"/>
      <w:autoSpaceDE w:val="0"/>
      <w:autoSpaceDN w:val="0"/>
      <w:adjustRightInd w:val="0"/>
      <w:spacing w:after="180"/>
      <w:textAlignment w:val="baseline"/>
    </w:pPr>
    <w:rPr>
      <w:rFonts w:eastAsia="宋体"/>
      <w:szCs w:val="20"/>
      <w:lang w:val="en-GB" w:eastAsia="zh-CN"/>
    </w:rPr>
  </w:style>
  <w:style w:type="character" w:customStyle="1" w:styleId="Char4">
    <w:name w:val="批注文字 Char"/>
    <w:link w:val="ac"/>
    <w:rsid w:val="005D524B"/>
    <w:rPr>
      <w:rFonts w:ascii="Times New Roman" w:hAnsi="Times New Roman"/>
      <w:lang w:val="en-GB"/>
    </w:rPr>
  </w:style>
  <w:style w:type="character" w:customStyle="1" w:styleId="Char3">
    <w:name w:val="题注 Char"/>
    <w:aliases w:val="cap Char1,cap Char Char,Caption Char Char,Caption Char1 Char Char,cap Char Char1 Char,Caption Char Char1 Char Char,cap Char2 Char,Ca Char"/>
    <w:link w:val="aa"/>
    <w:rsid w:val="005D524B"/>
    <w:rPr>
      <w:rFonts w:ascii="Cambria" w:eastAsia="黑体" w:hAnsi="Cambria"/>
      <w:lang w:eastAsia="en-US"/>
    </w:rPr>
  </w:style>
  <w:style w:type="paragraph" w:styleId="ad">
    <w:name w:val="Normal (Web)"/>
    <w:basedOn w:val="a"/>
    <w:uiPriority w:val="99"/>
    <w:semiHidden/>
    <w:unhideWhenUsed/>
    <w:rsid w:val="00E4734E"/>
    <w:pPr>
      <w:spacing w:before="100" w:beforeAutospacing="1" w:after="100" w:afterAutospacing="1"/>
    </w:pPr>
    <w:rPr>
      <w:rFonts w:ascii="宋体" w:eastAsia="宋体" w:hAnsi="宋体" w:cs="宋体"/>
      <w:sz w:val="24"/>
      <w:lang w:eastAsia="zh-CN"/>
    </w:rPr>
  </w:style>
  <w:style w:type="paragraph" w:styleId="ae">
    <w:name w:val="Revision"/>
    <w:hidden/>
    <w:uiPriority w:val="99"/>
    <w:semiHidden/>
    <w:rsid w:val="000B4B4F"/>
    <w:rPr>
      <w:rFonts w:ascii="Times New Roman" w:eastAsia="Times New Roman" w:hAnsi="Times New Roman"/>
      <w:szCs w:val="24"/>
      <w:lang w:eastAsia="en-US"/>
    </w:rPr>
  </w:style>
  <w:style w:type="paragraph" w:styleId="af">
    <w:name w:val="annotation subject"/>
    <w:basedOn w:val="ac"/>
    <w:next w:val="ac"/>
    <w:link w:val="Char5"/>
    <w:uiPriority w:val="99"/>
    <w:semiHidden/>
    <w:unhideWhenUsed/>
    <w:rsid w:val="00C8497D"/>
    <w:pPr>
      <w:overflowPunct/>
      <w:autoSpaceDE/>
      <w:autoSpaceDN/>
      <w:adjustRightInd/>
      <w:spacing w:after="0"/>
      <w:textAlignment w:val="auto"/>
    </w:pPr>
    <w:rPr>
      <w:rFonts w:eastAsia="Times New Roman"/>
      <w:b/>
      <w:bCs/>
      <w:szCs w:val="24"/>
      <w:lang w:val="en-US" w:eastAsia="en-US"/>
    </w:rPr>
  </w:style>
  <w:style w:type="character" w:customStyle="1" w:styleId="Char5">
    <w:name w:val="批注主题 Char"/>
    <w:link w:val="af"/>
    <w:uiPriority w:val="99"/>
    <w:semiHidden/>
    <w:rsid w:val="00C8497D"/>
    <w:rPr>
      <w:rFonts w:ascii="Times New Roman" w:eastAsia="Times New Roman" w:hAnsi="Times New Roman"/>
      <w:b/>
      <w:bCs/>
      <w:szCs w:val="24"/>
      <w:lang w:val="en-GB" w:eastAsia="en-US"/>
    </w:rPr>
  </w:style>
  <w:style w:type="paragraph" w:customStyle="1" w:styleId="B2">
    <w:name w:val="B2"/>
    <w:basedOn w:val="2"/>
    <w:rsid w:val="00950D56"/>
    <w:pPr>
      <w:numPr>
        <w:numId w:val="0"/>
      </w:numPr>
      <w:overflowPunct w:val="0"/>
      <w:autoSpaceDE w:val="0"/>
      <w:autoSpaceDN w:val="0"/>
      <w:adjustRightInd w:val="0"/>
      <w:snapToGrid/>
      <w:spacing w:after="180"/>
      <w:ind w:left="851" w:hanging="284"/>
      <w:jc w:val="left"/>
      <w:textAlignment w:val="baseline"/>
    </w:pPr>
    <w:rPr>
      <w:rFonts w:eastAsia="Times New Roman"/>
      <w:sz w:val="20"/>
      <w:szCs w:val="20"/>
      <w:lang w:val="en-GB" w:eastAsia="ko-KR"/>
    </w:rPr>
  </w:style>
  <w:style w:type="paragraph" w:customStyle="1" w:styleId="TH">
    <w:name w:val="TH"/>
    <w:basedOn w:val="a"/>
    <w:link w:val="THChar"/>
    <w:rsid w:val="00A30B97"/>
    <w:pPr>
      <w:keepNext/>
      <w:keepLines/>
      <w:overflowPunct w:val="0"/>
      <w:autoSpaceDE w:val="0"/>
      <w:autoSpaceDN w:val="0"/>
      <w:adjustRightInd w:val="0"/>
      <w:spacing w:before="60" w:after="180"/>
      <w:jc w:val="center"/>
      <w:textAlignment w:val="baseline"/>
    </w:pPr>
    <w:rPr>
      <w:rFonts w:ascii="Arial" w:eastAsia="宋体" w:hAnsi="Arial"/>
      <w:b/>
      <w:szCs w:val="20"/>
      <w:lang w:val="en-GB" w:eastAsia="zh-CN"/>
    </w:rPr>
  </w:style>
  <w:style w:type="character" w:customStyle="1" w:styleId="THChar">
    <w:name w:val="TH Char"/>
    <w:link w:val="TH"/>
    <w:rsid w:val="00A30B97"/>
    <w:rPr>
      <w:rFonts w:ascii="Arial" w:hAnsi="Arial"/>
      <w:b/>
      <w:lang w:val="en-GB"/>
    </w:rPr>
  </w:style>
  <w:style w:type="paragraph" w:styleId="40">
    <w:name w:val="toc 4"/>
    <w:basedOn w:val="30"/>
    <w:semiHidden/>
    <w:rsid w:val="00672D59"/>
    <w:pPr>
      <w:keepLines/>
      <w:widowControl w:val="0"/>
      <w:tabs>
        <w:tab w:val="right" w:leader="dot" w:pos="9639"/>
      </w:tabs>
      <w:ind w:leftChars="0" w:left="1418" w:right="425" w:hanging="1418"/>
    </w:pPr>
    <w:rPr>
      <w:rFonts w:eastAsia="宋体"/>
      <w:noProof/>
      <w:szCs w:val="20"/>
      <w:lang w:val="en-GB"/>
    </w:rPr>
  </w:style>
  <w:style w:type="paragraph" w:customStyle="1" w:styleId="CRCoverPage">
    <w:name w:val="CR Cover Page"/>
    <w:rsid w:val="00672D59"/>
    <w:pPr>
      <w:spacing w:after="120"/>
    </w:pPr>
    <w:rPr>
      <w:rFonts w:ascii="Arial" w:hAnsi="Arial"/>
      <w:lang w:val="en-GB" w:eastAsia="en-US"/>
    </w:rPr>
  </w:style>
  <w:style w:type="paragraph" w:styleId="30">
    <w:name w:val="toc 3"/>
    <w:basedOn w:val="a"/>
    <w:next w:val="a"/>
    <w:autoRedefine/>
    <w:uiPriority w:val="39"/>
    <w:semiHidden/>
    <w:unhideWhenUsed/>
    <w:rsid w:val="00672D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0670">
      <w:bodyDiv w:val="1"/>
      <w:marLeft w:val="0"/>
      <w:marRight w:val="0"/>
      <w:marTop w:val="0"/>
      <w:marBottom w:val="0"/>
      <w:divBdr>
        <w:top w:val="none" w:sz="0" w:space="0" w:color="auto"/>
        <w:left w:val="none" w:sz="0" w:space="0" w:color="auto"/>
        <w:bottom w:val="none" w:sz="0" w:space="0" w:color="auto"/>
        <w:right w:val="none" w:sz="0" w:space="0" w:color="auto"/>
      </w:divBdr>
    </w:div>
    <w:div w:id="76634156">
      <w:bodyDiv w:val="1"/>
      <w:marLeft w:val="0"/>
      <w:marRight w:val="0"/>
      <w:marTop w:val="0"/>
      <w:marBottom w:val="0"/>
      <w:divBdr>
        <w:top w:val="none" w:sz="0" w:space="0" w:color="auto"/>
        <w:left w:val="none" w:sz="0" w:space="0" w:color="auto"/>
        <w:bottom w:val="none" w:sz="0" w:space="0" w:color="auto"/>
        <w:right w:val="none" w:sz="0" w:space="0" w:color="auto"/>
      </w:divBdr>
      <w:divsChild>
        <w:div w:id="1162235555">
          <w:marLeft w:val="1166"/>
          <w:marRight w:val="0"/>
          <w:marTop w:val="96"/>
          <w:marBottom w:val="0"/>
          <w:divBdr>
            <w:top w:val="none" w:sz="0" w:space="0" w:color="auto"/>
            <w:left w:val="none" w:sz="0" w:space="0" w:color="auto"/>
            <w:bottom w:val="none" w:sz="0" w:space="0" w:color="auto"/>
            <w:right w:val="none" w:sz="0" w:space="0" w:color="auto"/>
          </w:divBdr>
        </w:div>
        <w:div w:id="1415512579">
          <w:marLeft w:val="547"/>
          <w:marRight w:val="0"/>
          <w:marTop w:val="115"/>
          <w:marBottom w:val="0"/>
          <w:divBdr>
            <w:top w:val="none" w:sz="0" w:space="0" w:color="auto"/>
            <w:left w:val="none" w:sz="0" w:space="0" w:color="auto"/>
            <w:bottom w:val="none" w:sz="0" w:space="0" w:color="auto"/>
            <w:right w:val="none" w:sz="0" w:space="0" w:color="auto"/>
          </w:divBdr>
        </w:div>
        <w:div w:id="1476528826">
          <w:marLeft w:val="1987"/>
          <w:marRight w:val="0"/>
          <w:marTop w:val="86"/>
          <w:marBottom w:val="0"/>
          <w:divBdr>
            <w:top w:val="none" w:sz="0" w:space="0" w:color="auto"/>
            <w:left w:val="none" w:sz="0" w:space="0" w:color="auto"/>
            <w:bottom w:val="none" w:sz="0" w:space="0" w:color="auto"/>
            <w:right w:val="none" w:sz="0" w:space="0" w:color="auto"/>
          </w:divBdr>
        </w:div>
      </w:divsChild>
    </w:div>
    <w:div w:id="96798301">
      <w:bodyDiv w:val="1"/>
      <w:marLeft w:val="0"/>
      <w:marRight w:val="0"/>
      <w:marTop w:val="0"/>
      <w:marBottom w:val="0"/>
      <w:divBdr>
        <w:top w:val="none" w:sz="0" w:space="0" w:color="auto"/>
        <w:left w:val="none" w:sz="0" w:space="0" w:color="auto"/>
        <w:bottom w:val="none" w:sz="0" w:space="0" w:color="auto"/>
        <w:right w:val="none" w:sz="0" w:space="0" w:color="auto"/>
      </w:divBdr>
    </w:div>
    <w:div w:id="145829646">
      <w:bodyDiv w:val="1"/>
      <w:marLeft w:val="0"/>
      <w:marRight w:val="0"/>
      <w:marTop w:val="0"/>
      <w:marBottom w:val="0"/>
      <w:divBdr>
        <w:top w:val="none" w:sz="0" w:space="0" w:color="auto"/>
        <w:left w:val="none" w:sz="0" w:space="0" w:color="auto"/>
        <w:bottom w:val="none" w:sz="0" w:space="0" w:color="auto"/>
        <w:right w:val="none" w:sz="0" w:space="0" w:color="auto"/>
      </w:divBdr>
    </w:div>
    <w:div w:id="220481243">
      <w:bodyDiv w:val="1"/>
      <w:marLeft w:val="0"/>
      <w:marRight w:val="0"/>
      <w:marTop w:val="0"/>
      <w:marBottom w:val="0"/>
      <w:divBdr>
        <w:top w:val="none" w:sz="0" w:space="0" w:color="auto"/>
        <w:left w:val="none" w:sz="0" w:space="0" w:color="auto"/>
        <w:bottom w:val="none" w:sz="0" w:space="0" w:color="auto"/>
        <w:right w:val="none" w:sz="0" w:space="0" w:color="auto"/>
      </w:divBdr>
      <w:divsChild>
        <w:div w:id="1463503043">
          <w:marLeft w:val="1987"/>
          <w:marRight w:val="0"/>
          <w:marTop w:val="86"/>
          <w:marBottom w:val="0"/>
          <w:divBdr>
            <w:top w:val="none" w:sz="0" w:space="0" w:color="auto"/>
            <w:left w:val="none" w:sz="0" w:space="0" w:color="auto"/>
            <w:bottom w:val="none" w:sz="0" w:space="0" w:color="auto"/>
            <w:right w:val="none" w:sz="0" w:space="0" w:color="auto"/>
          </w:divBdr>
        </w:div>
        <w:div w:id="1717193652">
          <w:marLeft w:val="1166"/>
          <w:marRight w:val="0"/>
          <w:marTop w:val="96"/>
          <w:marBottom w:val="0"/>
          <w:divBdr>
            <w:top w:val="none" w:sz="0" w:space="0" w:color="auto"/>
            <w:left w:val="none" w:sz="0" w:space="0" w:color="auto"/>
            <w:bottom w:val="none" w:sz="0" w:space="0" w:color="auto"/>
            <w:right w:val="none" w:sz="0" w:space="0" w:color="auto"/>
          </w:divBdr>
        </w:div>
      </w:divsChild>
    </w:div>
    <w:div w:id="243536332">
      <w:bodyDiv w:val="1"/>
      <w:marLeft w:val="0"/>
      <w:marRight w:val="0"/>
      <w:marTop w:val="0"/>
      <w:marBottom w:val="0"/>
      <w:divBdr>
        <w:top w:val="none" w:sz="0" w:space="0" w:color="auto"/>
        <w:left w:val="none" w:sz="0" w:space="0" w:color="auto"/>
        <w:bottom w:val="none" w:sz="0" w:space="0" w:color="auto"/>
        <w:right w:val="none" w:sz="0" w:space="0" w:color="auto"/>
      </w:divBdr>
      <w:divsChild>
        <w:div w:id="304824326">
          <w:marLeft w:val="1166"/>
          <w:marRight w:val="0"/>
          <w:marTop w:val="77"/>
          <w:marBottom w:val="0"/>
          <w:divBdr>
            <w:top w:val="none" w:sz="0" w:space="0" w:color="auto"/>
            <w:left w:val="none" w:sz="0" w:space="0" w:color="auto"/>
            <w:bottom w:val="none" w:sz="0" w:space="0" w:color="auto"/>
            <w:right w:val="none" w:sz="0" w:space="0" w:color="auto"/>
          </w:divBdr>
        </w:div>
        <w:div w:id="475495206">
          <w:marLeft w:val="1166"/>
          <w:marRight w:val="0"/>
          <w:marTop w:val="77"/>
          <w:marBottom w:val="0"/>
          <w:divBdr>
            <w:top w:val="none" w:sz="0" w:space="0" w:color="auto"/>
            <w:left w:val="none" w:sz="0" w:space="0" w:color="auto"/>
            <w:bottom w:val="none" w:sz="0" w:space="0" w:color="auto"/>
            <w:right w:val="none" w:sz="0" w:space="0" w:color="auto"/>
          </w:divBdr>
        </w:div>
        <w:div w:id="942997963">
          <w:marLeft w:val="1166"/>
          <w:marRight w:val="0"/>
          <w:marTop w:val="77"/>
          <w:marBottom w:val="0"/>
          <w:divBdr>
            <w:top w:val="none" w:sz="0" w:space="0" w:color="auto"/>
            <w:left w:val="none" w:sz="0" w:space="0" w:color="auto"/>
            <w:bottom w:val="none" w:sz="0" w:space="0" w:color="auto"/>
            <w:right w:val="none" w:sz="0" w:space="0" w:color="auto"/>
          </w:divBdr>
        </w:div>
      </w:divsChild>
    </w:div>
    <w:div w:id="248732312">
      <w:bodyDiv w:val="1"/>
      <w:marLeft w:val="0"/>
      <w:marRight w:val="0"/>
      <w:marTop w:val="0"/>
      <w:marBottom w:val="0"/>
      <w:divBdr>
        <w:top w:val="none" w:sz="0" w:space="0" w:color="auto"/>
        <w:left w:val="none" w:sz="0" w:space="0" w:color="auto"/>
        <w:bottom w:val="none" w:sz="0" w:space="0" w:color="auto"/>
        <w:right w:val="none" w:sz="0" w:space="0" w:color="auto"/>
      </w:divBdr>
      <w:divsChild>
        <w:div w:id="5645415">
          <w:marLeft w:val="1166"/>
          <w:marRight w:val="0"/>
          <w:marTop w:val="0"/>
          <w:marBottom w:val="0"/>
          <w:divBdr>
            <w:top w:val="none" w:sz="0" w:space="0" w:color="auto"/>
            <w:left w:val="none" w:sz="0" w:space="0" w:color="auto"/>
            <w:bottom w:val="none" w:sz="0" w:space="0" w:color="auto"/>
            <w:right w:val="none" w:sz="0" w:space="0" w:color="auto"/>
          </w:divBdr>
        </w:div>
        <w:div w:id="112214160">
          <w:marLeft w:val="1699"/>
          <w:marRight w:val="0"/>
          <w:marTop w:val="0"/>
          <w:marBottom w:val="0"/>
          <w:divBdr>
            <w:top w:val="none" w:sz="0" w:space="0" w:color="auto"/>
            <w:left w:val="none" w:sz="0" w:space="0" w:color="auto"/>
            <w:bottom w:val="none" w:sz="0" w:space="0" w:color="auto"/>
            <w:right w:val="none" w:sz="0" w:space="0" w:color="auto"/>
          </w:divBdr>
        </w:div>
        <w:div w:id="322508735">
          <w:marLeft w:val="1699"/>
          <w:marRight w:val="0"/>
          <w:marTop w:val="0"/>
          <w:marBottom w:val="0"/>
          <w:divBdr>
            <w:top w:val="none" w:sz="0" w:space="0" w:color="auto"/>
            <w:left w:val="none" w:sz="0" w:space="0" w:color="auto"/>
            <w:bottom w:val="none" w:sz="0" w:space="0" w:color="auto"/>
            <w:right w:val="none" w:sz="0" w:space="0" w:color="auto"/>
          </w:divBdr>
        </w:div>
        <w:div w:id="342630059">
          <w:marLeft w:val="1166"/>
          <w:marRight w:val="0"/>
          <w:marTop w:val="0"/>
          <w:marBottom w:val="0"/>
          <w:divBdr>
            <w:top w:val="none" w:sz="0" w:space="0" w:color="auto"/>
            <w:left w:val="none" w:sz="0" w:space="0" w:color="auto"/>
            <w:bottom w:val="none" w:sz="0" w:space="0" w:color="auto"/>
            <w:right w:val="none" w:sz="0" w:space="0" w:color="auto"/>
          </w:divBdr>
        </w:div>
        <w:div w:id="360253571">
          <w:marLeft w:val="1699"/>
          <w:marRight w:val="0"/>
          <w:marTop w:val="0"/>
          <w:marBottom w:val="0"/>
          <w:divBdr>
            <w:top w:val="none" w:sz="0" w:space="0" w:color="auto"/>
            <w:left w:val="none" w:sz="0" w:space="0" w:color="auto"/>
            <w:bottom w:val="none" w:sz="0" w:space="0" w:color="auto"/>
            <w:right w:val="none" w:sz="0" w:space="0" w:color="auto"/>
          </w:divBdr>
        </w:div>
        <w:div w:id="1032847957">
          <w:marLeft w:val="1699"/>
          <w:marRight w:val="0"/>
          <w:marTop w:val="0"/>
          <w:marBottom w:val="0"/>
          <w:divBdr>
            <w:top w:val="none" w:sz="0" w:space="0" w:color="auto"/>
            <w:left w:val="none" w:sz="0" w:space="0" w:color="auto"/>
            <w:bottom w:val="none" w:sz="0" w:space="0" w:color="auto"/>
            <w:right w:val="none" w:sz="0" w:space="0" w:color="auto"/>
          </w:divBdr>
        </w:div>
        <w:div w:id="1343898470">
          <w:marLeft w:val="1699"/>
          <w:marRight w:val="0"/>
          <w:marTop w:val="0"/>
          <w:marBottom w:val="0"/>
          <w:divBdr>
            <w:top w:val="none" w:sz="0" w:space="0" w:color="auto"/>
            <w:left w:val="none" w:sz="0" w:space="0" w:color="auto"/>
            <w:bottom w:val="none" w:sz="0" w:space="0" w:color="auto"/>
            <w:right w:val="none" w:sz="0" w:space="0" w:color="auto"/>
          </w:divBdr>
        </w:div>
        <w:div w:id="1548878198">
          <w:marLeft w:val="1699"/>
          <w:marRight w:val="0"/>
          <w:marTop w:val="0"/>
          <w:marBottom w:val="0"/>
          <w:divBdr>
            <w:top w:val="none" w:sz="0" w:space="0" w:color="auto"/>
            <w:left w:val="none" w:sz="0" w:space="0" w:color="auto"/>
            <w:bottom w:val="none" w:sz="0" w:space="0" w:color="auto"/>
            <w:right w:val="none" w:sz="0" w:space="0" w:color="auto"/>
          </w:divBdr>
        </w:div>
        <w:div w:id="1582989251">
          <w:marLeft w:val="1699"/>
          <w:marRight w:val="0"/>
          <w:marTop w:val="0"/>
          <w:marBottom w:val="0"/>
          <w:divBdr>
            <w:top w:val="none" w:sz="0" w:space="0" w:color="auto"/>
            <w:left w:val="none" w:sz="0" w:space="0" w:color="auto"/>
            <w:bottom w:val="none" w:sz="0" w:space="0" w:color="auto"/>
            <w:right w:val="none" w:sz="0" w:space="0" w:color="auto"/>
          </w:divBdr>
        </w:div>
        <w:div w:id="1630547468">
          <w:marLeft w:val="1699"/>
          <w:marRight w:val="0"/>
          <w:marTop w:val="0"/>
          <w:marBottom w:val="0"/>
          <w:divBdr>
            <w:top w:val="none" w:sz="0" w:space="0" w:color="auto"/>
            <w:left w:val="none" w:sz="0" w:space="0" w:color="auto"/>
            <w:bottom w:val="none" w:sz="0" w:space="0" w:color="auto"/>
            <w:right w:val="none" w:sz="0" w:space="0" w:color="auto"/>
          </w:divBdr>
        </w:div>
        <w:div w:id="2029138407">
          <w:marLeft w:val="1699"/>
          <w:marRight w:val="0"/>
          <w:marTop w:val="0"/>
          <w:marBottom w:val="0"/>
          <w:divBdr>
            <w:top w:val="none" w:sz="0" w:space="0" w:color="auto"/>
            <w:left w:val="none" w:sz="0" w:space="0" w:color="auto"/>
            <w:bottom w:val="none" w:sz="0" w:space="0" w:color="auto"/>
            <w:right w:val="none" w:sz="0" w:space="0" w:color="auto"/>
          </w:divBdr>
        </w:div>
        <w:div w:id="2058162572">
          <w:marLeft w:val="1166"/>
          <w:marRight w:val="0"/>
          <w:marTop w:val="0"/>
          <w:marBottom w:val="0"/>
          <w:divBdr>
            <w:top w:val="none" w:sz="0" w:space="0" w:color="auto"/>
            <w:left w:val="none" w:sz="0" w:space="0" w:color="auto"/>
            <w:bottom w:val="none" w:sz="0" w:space="0" w:color="auto"/>
            <w:right w:val="none" w:sz="0" w:space="0" w:color="auto"/>
          </w:divBdr>
        </w:div>
      </w:divsChild>
    </w:div>
    <w:div w:id="261844708">
      <w:bodyDiv w:val="1"/>
      <w:marLeft w:val="0"/>
      <w:marRight w:val="0"/>
      <w:marTop w:val="0"/>
      <w:marBottom w:val="0"/>
      <w:divBdr>
        <w:top w:val="none" w:sz="0" w:space="0" w:color="auto"/>
        <w:left w:val="none" w:sz="0" w:space="0" w:color="auto"/>
        <w:bottom w:val="none" w:sz="0" w:space="0" w:color="auto"/>
        <w:right w:val="none" w:sz="0" w:space="0" w:color="auto"/>
      </w:divBdr>
    </w:div>
    <w:div w:id="267659299">
      <w:bodyDiv w:val="1"/>
      <w:marLeft w:val="0"/>
      <w:marRight w:val="0"/>
      <w:marTop w:val="0"/>
      <w:marBottom w:val="0"/>
      <w:divBdr>
        <w:top w:val="none" w:sz="0" w:space="0" w:color="auto"/>
        <w:left w:val="none" w:sz="0" w:space="0" w:color="auto"/>
        <w:bottom w:val="none" w:sz="0" w:space="0" w:color="auto"/>
        <w:right w:val="none" w:sz="0" w:space="0" w:color="auto"/>
      </w:divBdr>
    </w:div>
    <w:div w:id="267854990">
      <w:bodyDiv w:val="1"/>
      <w:marLeft w:val="0"/>
      <w:marRight w:val="0"/>
      <w:marTop w:val="0"/>
      <w:marBottom w:val="0"/>
      <w:divBdr>
        <w:top w:val="none" w:sz="0" w:space="0" w:color="auto"/>
        <w:left w:val="none" w:sz="0" w:space="0" w:color="auto"/>
        <w:bottom w:val="none" w:sz="0" w:space="0" w:color="auto"/>
        <w:right w:val="none" w:sz="0" w:space="0" w:color="auto"/>
      </w:divBdr>
      <w:divsChild>
        <w:div w:id="1648511902">
          <w:marLeft w:val="446"/>
          <w:marRight w:val="0"/>
          <w:marTop w:val="60"/>
          <w:marBottom w:val="0"/>
          <w:divBdr>
            <w:top w:val="none" w:sz="0" w:space="0" w:color="auto"/>
            <w:left w:val="none" w:sz="0" w:space="0" w:color="auto"/>
            <w:bottom w:val="none" w:sz="0" w:space="0" w:color="auto"/>
            <w:right w:val="none" w:sz="0" w:space="0" w:color="auto"/>
          </w:divBdr>
        </w:div>
      </w:divsChild>
    </w:div>
    <w:div w:id="273679975">
      <w:bodyDiv w:val="1"/>
      <w:marLeft w:val="0"/>
      <w:marRight w:val="0"/>
      <w:marTop w:val="0"/>
      <w:marBottom w:val="0"/>
      <w:divBdr>
        <w:top w:val="none" w:sz="0" w:space="0" w:color="auto"/>
        <w:left w:val="none" w:sz="0" w:space="0" w:color="auto"/>
        <w:bottom w:val="none" w:sz="0" w:space="0" w:color="auto"/>
        <w:right w:val="none" w:sz="0" w:space="0" w:color="auto"/>
      </w:divBdr>
    </w:div>
    <w:div w:id="280384839">
      <w:bodyDiv w:val="1"/>
      <w:marLeft w:val="0"/>
      <w:marRight w:val="0"/>
      <w:marTop w:val="0"/>
      <w:marBottom w:val="0"/>
      <w:divBdr>
        <w:top w:val="none" w:sz="0" w:space="0" w:color="auto"/>
        <w:left w:val="none" w:sz="0" w:space="0" w:color="auto"/>
        <w:bottom w:val="none" w:sz="0" w:space="0" w:color="auto"/>
        <w:right w:val="none" w:sz="0" w:space="0" w:color="auto"/>
      </w:divBdr>
    </w:div>
    <w:div w:id="351805735">
      <w:bodyDiv w:val="1"/>
      <w:marLeft w:val="0"/>
      <w:marRight w:val="0"/>
      <w:marTop w:val="0"/>
      <w:marBottom w:val="0"/>
      <w:divBdr>
        <w:top w:val="none" w:sz="0" w:space="0" w:color="auto"/>
        <w:left w:val="none" w:sz="0" w:space="0" w:color="auto"/>
        <w:bottom w:val="none" w:sz="0" w:space="0" w:color="auto"/>
        <w:right w:val="none" w:sz="0" w:space="0" w:color="auto"/>
      </w:divBdr>
    </w:div>
    <w:div w:id="355548390">
      <w:bodyDiv w:val="1"/>
      <w:marLeft w:val="0"/>
      <w:marRight w:val="0"/>
      <w:marTop w:val="0"/>
      <w:marBottom w:val="0"/>
      <w:divBdr>
        <w:top w:val="none" w:sz="0" w:space="0" w:color="auto"/>
        <w:left w:val="none" w:sz="0" w:space="0" w:color="auto"/>
        <w:bottom w:val="none" w:sz="0" w:space="0" w:color="auto"/>
        <w:right w:val="none" w:sz="0" w:space="0" w:color="auto"/>
      </w:divBdr>
    </w:div>
    <w:div w:id="361442067">
      <w:bodyDiv w:val="1"/>
      <w:marLeft w:val="0"/>
      <w:marRight w:val="0"/>
      <w:marTop w:val="0"/>
      <w:marBottom w:val="0"/>
      <w:divBdr>
        <w:top w:val="none" w:sz="0" w:space="0" w:color="auto"/>
        <w:left w:val="none" w:sz="0" w:space="0" w:color="auto"/>
        <w:bottom w:val="none" w:sz="0" w:space="0" w:color="auto"/>
        <w:right w:val="none" w:sz="0" w:space="0" w:color="auto"/>
      </w:divBdr>
    </w:div>
    <w:div w:id="414085636">
      <w:bodyDiv w:val="1"/>
      <w:marLeft w:val="0"/>
      <w:marRight w:val="0"/>
      <w:marTop w:val="0"/>
      <w:marBottom w:val="0"/>
      <w:divBdr>
        <w:top w:val="none" w:sz="0" w:space="0" w:color="auto"/>
        <w:left w:val="none" w:sz="0" w:space="0" w:color="auto"/>
        <w:bottom w:val="none" w:sz="0" w:space="0" w:color="auto"/>
        <w:right w:val="none" w:sz="0" w:space="0" w:color="auto"/>
      </w:divBdr>
    </w:div>
    <w:div w:id="423036812">
      <w:bodyDiv w:val="1"/>
      <w:marLeft w:val="0"/>
      <w:marRight w:val="0"/>
      <w:marTop w:val="0"/>
      <w:marBottom w:val="0"/>
      <w:divBdr>
        <w:top w:val="none" w:sz="0" w:space="0" w:color="auto"/>
        <w:left w:val="none" w:sz="0" w:space="0" w:color="auto"/>
        <w:bottom w:val="none" w:sz="0" w:space="0" w:color="auto"/>
        <w:right w:val="none" w:sz="0" w:space="0" w:color="auto"/>
      </w:divBdr>
      <w:divsChild>
        <w:div w:id="2025281699">
          <w:marLeft w:val="547"/>
          <w:marRight w:val="0"/>
          <w:marTop w:val="154"/>
          <w:marBottom w:val="0"/>
          <w:divBdr>
            <w:top w:val="none" w:sz="0" w:space="0" w:color="auto"/>
            <w:left w:val="none" w:sz="0" w:space="0" w:color="auto"/>
            <w:bottom w:val="none" w:sz="0" w:space="0" w:color="auto"/>
            <w:right w:val="none" w:sz="0" w:space="0" w:color="auto"/>
          </w:divBdr>
        </w:div>
      </w:divsChild>
    </w:div>
    <w:div w:id="423460127">
      <w:bodyDiv w:val="1"/>
      <w:marLeft w:val="0"/>
      <w:marRight w:val="0"/>
      <w:marTop w:val="0"/>
      <w:marBottom w:val="0"/>
      <w:divBdr>
        <w:top w:val="none" w:sz="0" w:space="0" w:color="auto"/>
        <w:left w:val="none" w:sz="0" w:space="0" w:color="auto"/>
        <w:bottom w:val="none" w:sz="0" w:space="0" w:color="auto"/>
        <w:right w:val="none" w:sz="0" w:space="0" w:color="auto"/>
      </w:divBdr>
    </w:div>
    <w:div w:id="433282419">
      <w:bodyDiv w:val="1"/>
      <w:marLeft w:val="0"/>
      <w:marRight w:val="0"/>
      <w:marTop w:val="0"/>
      <w:marBottom w:val="0"/>
      <w:divBdr>
        <w:top w:val="none" w:sz="0" w:space="0" w:color="auto"/>
        <w:left w:val="none" w:sz="0" w:space="0" w:color="auto"/>
        <w:bottom w:val="none" w:sz="0" w:space="0" w:color="auto"/>
        <w:right w:val="none" w:sz="0" w:space="0" w:color="auto"/>
      </w:divBdr>
      <w:divsChild>
        <w:div w:id="1591499496">
          <w:marLeft w:val="547"/>
          <w:marRight w:val="0"/>
          <w:marTop w:val="115"/>
          <w:marBottom w:val="0"/>
          <w:divBdr>
            <w:top w:val="none" w:sz="0" w:space="0" w:color="auto"/>
            <w:left w:val="none" w:sz="0" w:space="0" w:color="auto"/>
            <w:bottom w:val="none" w:sz="0" w:space="0" w:color="auto"/>
            <w:right w:val="none" w:sz="0" w:space="0" w:color="auto"/>
          </w:divBdr>
        </w:div>
      </w:divsChild>
    </w:div>
    <w:div w:id="502087429">
      <w:bodyDiv w:val="1"/>
      <w:marLeft w:val="0"/>
      <w:marRight w:val="0"/>
      <w:marTop w:val="0"/>
      <w:marBottom w:val="0"/>
      <w:divBdr>
        <w:top w:val="none" w:sz="0" w:space="0" w:color="auto"/>
        <w:left w:val="none" w:sz="0" w:space="0" w:color="auto"/>
        <w:bottom w:val="none" w:sz="0" w:space="0" w:color="auto"/>
        <w:right w:val="none" w:sz="0" w:space="0" w:color="auto"/>
      </w:divBdr>
      <w:divsChild>
        <w:div w:id="528026361">
          <w:marLeft w:val="446"/>
          <w:marRight w:val="0"/>
          <w:marTop w:val="60"/>
          <w:marBottom w:val="0"/>
          <w:divBdr>
            <w:top w:val="none" w:sz="0" w:space="0" w:color="auto"/>
            <w:left w:val="none" w:sz="0" w:space="0" w:color="auto"/>
            <w:bottom w:val="none" w:sz="0" w:space="0" w:color="auto"/>
            <w:right w:val="none" w:sz="0" w:space="0" w:color="auto"/>
          </w:divBdr>
        </w:div>
        <w:div w:id="1464233374">
          <w:marLeft w:val="850"/>
          <w:marRight w:val="0"/>
          <w:marTop w:val="60"/>
          <w:marBottom w:val="0"/>
          <w:divBdr>
            <w:top w:val="none" w:sz="0" w:space="0" w:color="auto"/>
            <w:left w:val="none" w:sz="0" w:space="0" w:color="auto"/>
            <w:bottom w:val="none" w:sz="0" w:space="0" w:color="auto"/>
            <w:right w:val="none" w:sz="0" w:space="0" w:color="auto"/>
          </w:divBdr>
        </w:div>
        <w:div w:id="1592926808">
          <w:marLeft w:val="446"/>
          <w:marRight w:val="0"/>
          <w:marTop w:val="60"/>
          <w:marBottom w:val="0"/>
          <w:divBdr>
            <w:top w:val="none" w:sz="0" w:space="0" w:color="auto"/>
            <w:left w:val="none" w:sz="0" w:space="0" w:color="auto"/>
            <w:bottom w:val="none" w:sz="0" w:space="0" w:color="auto"/>
            <w:right w:val="none" w:sz="0" w:space="0" w:color="auto"/>
          </w:divBdr>
        </w:div>
        <w:div w:id="1943763511">
          <w:marLeft w:val="446"/>
          <w:marRight w:val="0"/>
          <w:marTop w:val="60"/>
          <w:marBottom w:val="0"/>
          <w:divBdr>
            <w:top w:val="none" w:sz="0" w:space="0" w:color="auto"/>
            <w:left w:val="none" w:sz="0" w:space="0" w:color="auto"/>
            <w:bottom w:val="none" w:sz="0" w:space="0" w:color="auto"/>
            <w:right w:val="none" w:sz="0" w:space="0" w:color="auto"/>
          </w:divBdr>
        </w:div>
      </w:divsChild>
    </w:div>
    <w:div w:id="523633548">
      <w:bodyDiv w:val="1"/>
      <w:marLeft w:val="0"/>
      <w:marRight w:val="0"/>
      <w:marTop w:val="0"/>
      <w:marBottom w:val="0"/>
      <w:divBdr>
        <w:top w:val="none" w:sz="0" w:space="0" w:color="auto"/>
        <w:left w:val="none" w:sz="0" w:space="0" w:color="auto"/>
        <w:bottom w:val="none" w:sz="0" w:space="0" w:color="auto"/>
        <w:right w:val="none" w:sz="0" w:space="0" w:color="auto"/>
      </w:divBdr>
      <w:divsChild>
        <w:div w:id="1939363650">
          <w:marLeft w:val="850"/>
          <w:marRight w:val="0"/>
          <w:marTop w:val="0"/>
          <w:marBottom w:val="20"/>
          <w:divBdr>
            <w:top w:val="none" w:sz="0" w:space="0" w:color="auto"/>
            <w:left w:val="none" w:sz="0" w:space="0" w:color="auto"/>
            <w:bottom w:val="none" w:sz="0" w:space="0" w:color="auto"/>
            <w:right w:val="none" w:sz="0" w:space="0" w:color="auto"/>
          </w:divBdr>
        </w:div>
      </w:divsChild>
    </w:div>
    <w:div w:id="537277320">
      <w:bodyDiv w:val="1"/>
      <w:marLeft w:val="0"/>
      <w:marRight w:val="0"/>
      <w:marTop w:val="0"/>
      <w:marBottom w:val="0"/>
      <w:divBdr>
        <w:top w:val="none" w:sz="0" w:space="0" w:color="auto"/>
        <w:left w:val="none" w:sz="0" w:space="0" w:color="auto"/>
        <w:bottom w:val="none" w:sz="0" w:space="0" w:color="auto"/>
        <w:right w:val="none" w:sz="0" w:space="0" w:color="auto"/>
      </w:divBdr>
      <w:divsChild>
        <w:div w:id="568464720">
          <w:marLeft w:val="994"/>
          <w:marRight w:val="0"/>
          <w:marTop w:val="100"/>
          <w:marBottom w:val="0"/>
          <w:divBdr>
            <w:top w:val="none" w:sz="0" w:space="0" w:color="auto"/>
            <w:left w:val="none" w:sz="0" w:space="0" w:color="auto"/>
            <w:bottom w:val="none" w:sz="0" w:space="0" w:color="auto"/>
            <w:right w:val="none" w:sz="0" w:space="0" w:color="auto"/>
          </w:divBdr>
        </w:div>
      </w:divsChild>
    </w:div>
    <w:div w:id="541555779">
      <w:bodyDiv w:val="1"/>
      <w:marLeft w:val="0"/>
      <w:marRight w:val="0"/>
      <w:marTop w:val="0"/>
      <w:marBottom w:val="0"/>
      <w:divBdr>
        <w:top w:val="none" w:sz="0" w:space="0" w:color="auto"/>
        <w:left w:val="none" w:sz="0" w:space="0" w:color="auto"/>
        <w:bottom w:val="none" w:sz="0" w:space="0" w:color="auto"/>
        <w:right w:val="none" w:sz="0" w:space="0" w:color="auto"/>
      </w:divBdr>
    </w:div>
    <w:div w:id="578173347">
      <w:bodyDiv w:val="1"/>
      <w:marLeft w:val="0"/>
      <w:marRight w:val="0"/>
      <w:marTop w:val="0"/>
      <w:marBottom w:val="0"/>
      <w:divBdr>
        <w:top w:val="none" w:sz="0" w:space="0" w:color="auto"/>
        <w:left w:val="none" w:sz="0" w:space="0" w:color="auto"/>
        <w:bottom w:val="none" w:sz="0" w:space="0" w:color="auto"/>
        <w:right w:val="none" w:sz="0" w:space="0" w:color="auto"/>
      </w:divBdr>
    </w:div>
    <w:div w:id="597756300">
      <w:bodyDiv w:val="1"/>
      <w:marLeft w:val="0"/>
      <w:marRight w:val="0"/>
      <w:marTop w:val="0"/>
      <w:marBottom w:val="0"/>
      <w:divBdr>
        <w:top w:val="none" w:sz="0" w:space="0" w:color="auto"/>
        <w:left w:val="none" w:sz="0" w:space="0" w:color="auto"/>
        <w:bottom w:val="none" w:sz="0" w:space="0" w:color="auto"/>
        <w:right w:val="none" w:sz="0" w:space="0" w:color="auto"/>
      </w:divBdr>
    </w:div>
    <w:div w:id="601299350">
      <w:bodyDiv w:val="1"/>
      <w:marLeft w:val="0"/>
      <w:marRight w:val="0"/>
      <w:marTop w:val="0"/>
      <w:marBottom w:val="0"/>
      <w:divBdr>
        <w:top w:val="none" w:sz="0" w:space="0" w:color="auto"/>
        <w:left w:val="none" w:sz="0" w:space="0" w:color="auto"/>
        <w:bottom w:val="none" w:sz="0" w:space="0" w:color="auto"/>
        <w:right w:val="none" w:sz="0" w:space="0" w:color="auto"/>
      </w:divBdr>
    </w:div>
    <w:div w:id="602882806">
      <w:bodyDiv w:val="1"/>
      <w:marLeft w:val="0"/>
      <w:marRight w:val="0"/>
      <w:marTop w:val="0"/>
      <w:marBottom w:val="0"/>
      <w:divBdr>
        <w:top w:val="none" w:sz="0" w:space="0" w:color="auto"/>
        <w:left w:val="none" w:sz="0" w:space="0" w:color="auto"/>
        <w:bottom w:val="none" w:sz="0" w:space="0" w:color="auto"/>
        <w:right w:val="none" w:sz="0" w:space="0" w:color="auto"/>
      </w:divBdr>
    </w:div>
    <w:div w:id="764307795">
      <w:bodyDiv w:val="1"/>
      <w:marLeft w:val="0"/>
      <w:marRight w:val="0"/>
      <w:marTop w:val="0"/>
      <w:marBottom w:val="0"/>
      <w:divBdr>
        <w:top w:val="none" w:sz="0" w:space="0" w:color="auto"/>
        <w:left w:val="none" w:sz="0" w:space="0" w:color="auto"/>
        <w:bottom w:val="none" w:sz="0" w:space="0" w:color="auto"/>
        <w:right w:val="none" w:sz="0" w:space="0" w:color="auto"/>
      </w:divBdr>
    </w:div>
    <w:div w:id="781193856">
      <w:bodyDiv w:val="1"/>
      <w:marLeft w:val="0"/>
      <w:marRight w:val="0"/>
      <w:marTop w:val="0"/>
      <w:marBottom w:val="0"/>
      <w:divBdr>
        <w:top w:val="none" w:sz="0" w:space="0" w:color="auto"/>
        <w:left w:val="none" w:sz="0" w:space="0" w:color="auto"/>
        <w:bottom w:val="none" w:sz="0" w:space="0" w:color="auto"/>
        <w:right w:val="none" w:sz="0" w:space="0" w:color="auto"/>
      </w:divBdr>
      <w:divsChild>
        <w:div w:id="916793311">
          <w:marLeft w:val="562"/>
          <w:marRight w:val="0"/>
          <w:marTop w:val="40"/>
          <w:marBottom w:val="0"/>
          <w:divBdr>
            <w:top w:val="none" w:sz="0" w:space="0" w:color="auto"/>
            <w:left w:val="none" w:sz="0" w:space="0" w:color="auto"/>
            <w:bottom w:val="none" w:sz="0" w:space="0" w:color="auto"/>
            <w:right w:val="none" w:sz="0" w:space="0" w:color="auto"/>
          </w:divBdr>
        </w:div>
      </w:divsChild>
    </w:div>
    <w:div w:id="785125483">
      <w:bodyDiv w:val="1"/>
      <w:marLeft w:val="0"/>
      <w:marRight w:val="0"/>
      <w:marTop w:val="0"/>
      <w:marBottom w:val="0"/>
      <w:divBdr>
        <w:top w:val="none" w:sz="0" w:space="0" w:color="auto"/>
        <w:left w:val="none" w:sz="0" w:space="0" w:color="auto"/>
        <w:bottom w:val="none" w:sz="0" w:space="0" w:color="auto"/>
        <w:right w:val="none" w:sz="0" w:space="0" w:color="auto"/>
      </w:divBdr>
    </w:div>
    <w:div w:id="851068426">
      <w:bodyDiv w:val="1"/>
      <w:marLeft w:val="0"/>
      <w:marRight w:val="0"/>
      <w:marTop w:val="0"/>
      <w:marBottom w:val="0"/>
      <w:divBdr>
        <w:top w:val="none" w:sz="0" w:space="0" w:color="auto"/>
        <w:left w:val="none" w:sz="0" w:space="0" w:color="auto"/>
        <w:bottom w:val="none" w:sz="0" w:space="0" w:color="auto"/>
        <w:right w:val="none" w:sz="0" w:space="0" w:color="auto"/>
      </w:divBdr>
      <w:divsChild>
        <w:div w:id="322121769">
          <w:marLeft w:val="1166"/>
          <w:marRight w:val="0"/>
          <w:marTop w:val="96"/>
          <w:marBottom w:val="0"/>
          <w:divBdr>
            <w:top w:val="none" w:sz="0" w:space="0" w:color="auto"/>
            <w:left w:val="none" w:sz="0" w:space="0" w:color="auto"/>
            <w:bottom w:val="none" w:sz="0" w:space="0" w:color="auto"/>
            <w:right w:val="none" w:sz="0" w:space="0" w:color="auto"/>
          </w:divBdr>
        </w:div>
      </w:divsChild>
    </w:div>
    <w:div w:id="975767724">
      <w:bodyDiv w:val="1"/>
      <w:marLeft w:val="0"/>
      <w:marRight w:val="0"/>
      <w:marTop w:val="0"/>
      <w:marBottom w:val="0"/>
      <w:divBdr>
        <w:top w:val="none" w:sz="0" w:space="0" w:color="auto"/>
        <w:left w:val="none" w:sz="0" w:space="0" w:color="auto"/>
        <w:bottom w:val="none" w:sz="0" w:space="0" w:color="auto"/>
        <w:right w:val="none" w:sz="0" w:space="0" w:color="auto"/>
      </w:divBdr>
    </w:div>
    <w:div w:id="991324397">
      <w:bodyDiv w:val="1"/>
      <w:marLeft w:val="0"/>
      <w:marRight w:val="0"/>
      <w:marTop w:val="0"/>
      <w:marBottom w:val="0"/>
      <w:divBdr>
        <w:top w:val="none" w:sz="0" w:space="0" w:color="auto"/>
        <w:left w:val="none" w:sz="0" w:space="0" w:color="auto"/>
        <w:bottom w:val="none" w:sz="0" w:space="0" w:color="auto"/>
        <w:right w:val="none" w:sz="0" w:space="0" w:color="auto"/>
      </w:divBdr>
    </w:div>
    <w:div w:id="1008869380">
      <w:bodyDiv w:val="1"/>
      <w:marLeft w:val="0"/>
      <w:marRight w:val="0"/>
      <w:marTop w:val="0"/>
      <w:marBottom w:val="0"/>
      <w:divBdr>
        <w:top w:val="none" w:sz="0" w:space="0" w:color="auto"/>
        <w:left w:val="none" w:sz="0" w:space="0" w:color="auto"/>
        <w:bottom w:val="none" w:sz="0" w:space="0" w:color="auto"/>
        <w:right w:val="none" w:sz="0" w:space="0" w:color="auto"/>
      </w:divBdr>
    </w:div>
    <w:div w:id="1011683502">
      <w:bodyDiv w:val="1"/>
      <w:marLeft w:val="0"/>
      <w:marRight w:val="0"/>
      <w:marTop w:val="0"/>
      <w:marBottom w:val="0"/>
      <w:divBdr>
        <w:top w:val="none" w:sz="0" w:space="0" w:color="auto"/>
        <w:left w:val="none" w:sz="0" w:space="0" w:color="auto"/>
        <w:bottom w:val="none" w:sz="0" w:space="0" w:color="auto"/>
        <w:right w:val="none" w:sz="0" w:space="0" w:color="auto"/>
      </w:divBdr>
      <w:divsChild>
        <w:div w:id="1283608213">
          <w:marLeft w:val="547"/>
          <w:marRight w:val="0"/>
          <w:marTop w:val="96"/>
          <w:marBottom w:val="0"/>
          <w:divBdr>
            <w:top w:val="none" w:sz="0" w:space="0" w:color="auto"/>
            <w:left w:val="none" w:sz="0" w:space="0" w:color="auto"/>
            <w:bottom w:val="none" w:sz="0" w:space="0" w:color="auto"/>
            <w:right w:val="none" w:sz="0" w:space="0" w:color="auto"/>
          </w:divBdr>
        </w:div>
      </w:divsChild>
    </w:div>
    <w:div w:id="1061715093">
      <w:bodyDiv w:val="1"/>
      <w:marLeft w:val="0"/>
      <w:marRight w:val="0"/>
      <w:marTop w:val="0"/>
      <w:marBottom w:val="0"/>
      <w:divBdr>
        <w:top w:val="none" w:sz="0" w:space="0" w:color="auto"/>
        <w:left w:val="none" w:sz="0" w:space="0" w:color="auto"/>
        <w:bottom w:val="none" w:sz="0" w:space="0" w:color="auto"/>
        <w:right w:val="none" w:sz="0" w:space="0" w:color="auto"/>
      </w:divBdr>
      <w:divsChild>
        <w:div w:id="2052072115">
          <w:marLeft w:val="850"/>
          <w:marRight w:val="0"/>
          <w:marTop w:val="0"/>
          <w:marBottom w:val="20"/>
          <w:divBdr>
            <w:top w:val="none" w:sz="0" w:space="0" w:color="auto"/>
            <w:left w:val="none" w:sz="0" w:space="0" w:color="auto"/>
            <w:bottom w:val="none" w:sz="0" w:space="0" w:color="auto"/>
            <w:right w:val="none" w:sz="0" w:space="0" w:color="auto"/>
          </w:divBdr>
        </w:div>
      </w:divsChild>
    </w:div>
    <w:div w:id="1107383013">
      <w:bodyDiv w:val="1"/>
      <w:marLeft w:val="0"/>
      <w:marRight w:val="0"/>
      <w:marTop w:val="0"/>
      <w:marBottom w:val="0"/>
      <w:divBdr>
        <w:top w:val="none" w:sz="0" w:space="0" w:color="auto"/>
        <w:left w:val="none" w:sz="0" w:space="0" w:color="auto"/>
        <w:bottom w:val="none" w:sz="0" w:space="0" w:color="auto"/>
        <w:right w:val="none" w:sz="0" w:space="0" w:color="auto"/>
      </w:divBdr>
      <w:divsChild>
        <w:div w:id="786310648">
          <w:marLeft w:val="1166"/>
          <w:marRight w:val="0"/>
          <w:marTop w:val="40"/>
          <w:marBottom w:val="0"/>
          <w:divBdr>
            <w:top w:val="none" w:sz="0" w:space="0" w:color="auto"/>
            <w:left w:val="none" w:sz="0" w:space="0" w:color="auto"/>
            <w:bottom w:val="none" w:sz="0" w:space="0" w:color="auto"/>
            <w:right w:val="none" w:sz="0" w:space="0" w:color="auto"/>
          </w:divBdr>
        </w:div>
        <w:div w:id="850802292">
          <w:marLeft w:val="1166"/>
          <w:marRight w:val="0"/>
          <w:marTop w:val="40"/>
          <w:marBottom w:val="0"/>
          <w:divBdr>
            <w:top w:val="none" w:sz="0" w:space="0" w:color="auto"/>
            <w:left w:val="none" w:sz="0" w:space="0" w:color="auto"/>
            <w:bottom w:val="none" w:sz="0" w:space="0" w:color="auto"/>
            <w:right w:val="none" w:sz="0" w:space="0" w:color="auto"/>
          </w:divBdr>
        </w:div>
        <w:div w:id="1650400073">
          <w:marLeft w:val="1166"/>
          <w:marRight w:val="0"/>
          <w:marTop w:val="40"/>
          <w:marBottom w:val="0"/>
          <w:divBdr>
            <w:top w:val="none" w:sz="0" w:space="0" w:color="auto"/>
            <w:left w:val="none" w:sz="0" w:space="0" w:color="auto"/>
            <w:bottom w:val="none" w:sz="0" w:space="0" w:color="auto"/>
            <w:right w:val="none" w:sz="0" w:space="0" w:color="auto"/>
          </w:divBdr>
        </w:div>
        <w:div w:id="1677033035">
          <w:marLeft w:val="1166"/>
          <w:marRight w:val="0"/>
          <w:marTop w:val="40"/>
          <w:marBottom w:val="0"/>
          <w:divBdr>
            <w:top w:val="none" w:sz="0" w:space="0" w:color="auto"/>
            <w:left w:val="none" w:sz="0" w:space="0" w:color="auto"/>
            <w:bottom w:val="none" w:sz="0" w:space="0" w:color="auto"/>
            <w:right w:val="none" w:sz="0" w:space="0" w:color="auto"/>
          </w:divBdr>
        </w:div>
        <w:div w:id="2015909631">
          <w:marLeft w:val="1166"/>
          <w:marRight w:val="0"/>
          <w:marTop w:val="40"/>
          <w:marBottom w:val="0"/>
          <w:divBdr>
            <w:top w:val="none" w:sz="0" w:space="0" w:color="auto"/>
            <w:left w:val="none" w:sz="0" w:space="0" w:color="auto"/>
            <w:bottom w:val="none" w:sz="0" w:space="0" w:color="auto"/>
            <w:right w:val="none" w:sz="0" w:space="0" w:color="auto"/>
          </w:divBdr>
        </w:div>
      </w:divsChild>
    </w:div>
    <w:div w:id="1160120956">
      <w:bodyDiv w:val="1"/>
      <w:marLeft w:val="0"/>
      <w:marRight w:val="0"/>
      <w:marTop w:val="0"/>
      <w:marBottom w:val="0"/>
      <w:divBdr>
        <w:top w:val="none" w:sz="0" w:space="0" w:color="auto"/>
        <w:left w:val="none" w:sz="0" w:space="0" w:color="auto"/>
        <w:bottom w:val="none" w:sz="0" w:space="0" w:color="auto"/>
        <w:right w:val="none" w:sz="0" w:space="0" w:color="auto"/>
      </w:divBdr>
      <w:divsChild>
        <w:div w:id="1095439522">
          <w:marLeft w:val="547"/>
          <w:marRight w:val="0"/>
          <w:marTop w:val="115"/>
          <w:marBottom w:val="0"/>
          <w:divBdr>
            <w:top w:val="none" w:sz="0" w:space="0" w:color="auto"/>
            <w:left w:val="none" w:sz="0" w:space="0" w:color="auto"/>
            <w:bottom w:val="none" w:sz="0" w:space="0" w:color="auto"/>
            <w:right w:val="none" w:sz="0" w:space="0" w:color="auto"/>
          </w:divBdr>
        </w:div>
        <w:div w:id="1657758306">
          <w:marLeft w:val="1166"/>
          <w:marRight w:val="0"/>
          <w:marTop w:val="96"/>
          <w:marBottom w:val="0"/>
          <w:divBdr>
            <w:top w:val="none" w:sz="0" w:space="0" w:color="auto"/>
            <w:left w:val="none" w:sz="0" w:space="0" w:color="auto"/>
            <w:bottom w:val="none" w:sz="0" w:space="0" w:color="auto"/>
            <w:right w:val="none" w:sz="0" w:space="0" w:color="auto"/>
          </w:divBdr>
        </w:div>
        <w:div w:id="1813520481">
          <w:marLeft w:val="1987"/>
          <w:marRight w:val="0"/>
          <w:marTop w:val="86"/>
          <w:marBottom w:val="0"/>
          <w:divBdr>
            <w:top w:val="none" w:sz="0" w:space="0" w:color="auto"/>
            <w:left w:val="none" w:sz="0" w:space="0" w:color="auto"/>
            <w:bottom w:val="none" w:sz="0" w:space="0" w:color="auto"/>
            <w:right w:val="none" w:sz="0" w:space="0" w:color="auto"/>
          </w:divBdr>
        </w:div>
      </w:divsChild>
    </w:div>
    <w:div w:id="1206406590">
      <w:bodyDiv w:val="1"/>
      <w:marLeft w:val="0"/>
      <w:marRight w:val="0"/>
      <w:marTop w:val="0"/>
      <w:marBottom w:val="0"/>
      <w:divBdr>
        <w:top w:val="none" w:sz="0" w:space="0" w:color="auto"/>
        <w:left w:val="none" w:sz="0" w:space="0" w:color="auto"/>
        <w:bottom w:val="none" w:sz="0" w:space="0" w:color="auto"/>
        <w:right w:val="none" w:sz="0" w:space="0" w:color="auto"/>
      </w:divBdr>
    </w:div>
    <w:div w:id="1258636332">
      <w:bodyDiv w:val="1"/>
      <w:marLeft w:val="0"/>
      <w:marRight w:val="0"/>
      <w:marTop w:val="0"/>
      <w:marBottom w:val="0"/>
      <w:divBdr>
        <w:top w:val="none" w:sz="0" w:space="0" w:color="auto"/>
        <w:left w:val="none" w:sz="0" w:space="0" w:color="auto"/>
        <w:bottom w:val="none" w:sz="0" w:space="0" w:color="auto"/>
        <w:right w:val="none" w:sz="0" w:space="0" w:color="auto"/>
      </w:divBdr>
    </w:div>
    <w:div w:id="1310556102">
      <w:bodyDiv w:val="1"/>
      <w:marLeft w:val="0"/>
      <w:marRight w:val="0"/>
      <w:marTop w:val="0"/>
      <w:marBottom w:val="0"/>
      <w:divBdr>
        <w:top w:val="none" w:sz="0" w:space="0" w:color="auto"/>
        <w:left w:val="none" w:sz="0" w:space="0" w:color="auto"/>
        <w:bottom w:val="none" w:sz="0" w:space="0" w:color="auto"/>
        <w:right w:val="none" w:sz="0" w:space="0" w:color="auto"/>
      </w:divBdr>
      <w:divsChild>
        <w:div w:id="1297763646">
          <w:marLeft w:val="547"/>
          <w:marRight w:val="0"/>
          <w:marTop w:val="115"/>
          <w:marBottom w:val="0"/>
          <w:divBdr>
            <w:top w:val="none" w:sz="0" w:space="0" w:color="auto"/>
            <w:left w:val="none" w:sz="0" w:space="0" w:color="auto"/>
            <w:bottom w:val="none" w:sz="0" w:space="0" w:color="auto"/>
            <w:right w:val="none" w:sz="0" w:space="0" w:color="auto"/>
          </w:divBdr>
        </w:div>
        <w:div w:id="815489139">
          <w:marLeft w:val="1166"/>
          <w:marRight w:val="0"/>
          <w:marTop w:val="96"/>
          <w:marBottom w:val="0"/>
          <w:divBdr>
            <w:top w:val="none" w:sz="0" w:space="0" w:color="auto"/>
            <w:left w:val="none" w:sz="0" w:space="0" w:color="auto"/>
            <w:bottom w:val="none" w:sz="0" w:space="0" w:color="auto"/>
            <w:right w:val="none" w:sz="0" w:space="0" w:color="auto"/>
          </w:divBdr>
        </w:div>
      </w:divsChild>
    </w:div>
    <w:div w:id="1346056438">
      <w:bodyDiv w:val="1"/>
      <w:marLeft w:val="0"/>
      <w:marRight w:val="0"/>
      <w:marTop w:val="0"/>
      <w:marBottom w:val="0"/>
      <w:divBdr>
        <w:top w:val="none" w:sz="0" w:space="0" w:color="auto"/>
        <w:left w:val="none" w:sz="0" w:space="0" w:color="auto"/>
        <w:bottom w:val="none" w:sz="0" w:space="0" w:color="auto"/>
        <w:right w:val="none" w:sz="0" w:space="0" w:color="auto"/>
      </w:divBdr>
      <w:divsChild>
        <w:div w:id="246696627">
          <w:marLeft w:val="547"/>
          <w:marRight w:val="0"/>
          <w:marTop w:val="154"/>
          <w:marBottom w:val="0"/>
          <w:divBdr>
            <w:top w:val="none" w:sz="0" w:space="0" w:color="auto"/>
            <w:left w:val="none" w:sz="0" w:space="0" w:color="auto"/>
            <w:bottom w:val="none" w:sz="0" w:space="0" w:color="auto"/>
            <w:right w:val="none" w:sz="0" w:space="0" w:color="auto"/>
          </w:divBdr>
        </w:div>
      </w:divsChild>
    </w:div>
    <w:div w:id="1369837297">
      <w:bodyDiv w:val="1"/>
      <w:marLeft w:val="0"/>
      <w:marRight w:val="0"/>
      <w:marTop w:val="0"/>
      <w:marBottom w:val="0"/>
      <w:divBdr>
        <w:top w:val="none" w:sz="0" w:space="0" w:color="auto"/>
        <w:left w:val="none" w:sz="0" w:space="0" w:color="auto"/>
        <w:bottom w:val="none" w:sz="0" w:space="0" w:color="auto"/>
        <w:right w:val="none" w:sz="0" w:space="0" w:color="auto"/>
      </w:divBdr>
    </w:div>
    <w:div w:id="1381440135">
      <w:bodyDiv w:val="1"/>
      <w:marLeft w:val="0"/>
      <w:marRight w:val="0"/>
      <w:marTop w:val="0"/>
      <w:marBottom w:val="0"/>
      <w:divBdr>
        <w:top w:val="none" w:sz="0" w:space="0" w:color="auto"/>
        <w:left w:val="none" w:sz="0" w:space="0" w:color="auto"/>
        <w:bottom w:val="none" w:sz="0" w:space="0" w:color="auto"/>
        <w:right w:val="none" w:sz="0" w:space="0" w:color="auto"/>
      </w:divBdr>
      <w:divsChild>
        <w:div w:id="801532801">
          <w:marLeft w:val="562"/>
          <w:marRight w:val="0"/>
          <w:marTop w:val="40"/>
          <w:marBottom w:val="0"/>
          <w:divBdr>
            <w:top w:val="none" w:sz="0" w:space="0" w:color="auto"/>
            <w:left w:val="none" w:sz="0" w:space="0" w:color="auto"/>
            <w:bottom w:val="none" w:sz="0" w:space="0" w:color="auto"/>
            <w:right w:val="none" w:sz="0" w:space="0" w:color="auto"/>
          </w:divBdr>
        </w:div>
      </w:divsChild>
    </w:div>
    <w:div w:id="1382635876">
      <w:bodyDiv w:val="1"/>
      <w:marLeft w:val="0"/>
      <w:marRight w:val="0"/>
      <w:marTop w:val="0"/>
      <w:marBottom w:val="0"/>
      <w:divBdr>
        <w:top w:val="none" w:sz="0" w:space="0" w:color="auto"/>
        <w:left w:val="none" w:sz="0" w:space="0" w:color="auto"/>
        <w:bottom w:val="none" w:sz="0" w:space="0" w:color="auto"/>
        <w:right w:val="none" w:sz="0" w:space="0" w:color="auto"/>
      </w:divBdr>
    </w:div>
    <w:div w:id="1402293906">
      <w:bodyDiv w:val="1"/>
      <w:marLeft w:val="0"/>
      <w:marRight w:val="0"/>
      <w:marTop w:val="0"/>
      <w:marBottom w:val="0"/>
      <w:divBdr>
        <w:top w:val="none" w:sz="0" w:space="0" w:color="auto"/>
        <w:left w:val="none" w:sz="0" w:space="0" w:color="auto"/>
        <w:bottom w:val="none" w:sz="0" w:space="0" w:color="auto"/>
        <w:right w:val="none" w:sz="0" w:space="0" w:color="auto"/>
      </w:divBdr>
    </w:div>
    <w:div w:id="1413771203">
      <w:bodyDiv w:val="1"/>
      <w:marLeft w:val="0"/>
      <w:marRight w:val="0"/>
      <w:marTop w:val="0"/>
      <w:marBottom w:val="0"/>
      <w:divBdr>
        <w:top w:val="none" w:sz="0" w:space="0" w:color="auto"/>
        <w:left w:val="none" w:sz="0" w:space="0" w:color="auto"/>
        <w:bottom w:val="none" w:sz="0" w:space="0" w:color="auto"/>
        <w:right w:val="none" w:sz="0" w:space="0" w:color="auto"/>
      </w:divBdr>
    </w:div>
    <w:div w:id="1417441874">
      <w:bodyDiv w:val="1"/>
      <w:marLeft w:val="0"/>
      <w:marRight w:val="0"/>
      <w:marTop w:val="0"/>
      <w:marBottom w:val="0"/>
      <w:divBdr>
        <w:top w:val="none" w:sz="0" w:space="0" w:color="auto"/>
        <w:left w:val="none" w:sz="0" w:space="0" w:color="auto"/>
        <w:bottom w:val="none" w:sz="0" w:space="0" w:color="auto"/>
        <w:right w:val="none" w:sz="0" w:space="0" w:color="auto"/>
      </w:divBdr>
      <w:divsChild>
        <w:div w:id="1445733234">
          <w:marLeft w:val="562"/>
          <w:marRight w:val="0"/>
          <w:marTop w:val="0"/>
          <w:marBottom w:val="0"/>
          <w:divBdr>
            <w:top w:val="none" w:sz="0" w:space="0" w:color="auto"/>
            <w:left w:val="none" w:sz="0" w:space="0" w:color="auto"/>
            <w:bottom w:val="none" w:sz="0" w:space="0" w:color="auto"/>
            <w:right w:val="none" w:sz="0" w:space="0" w:color="auto"/>
          </w:divBdr>
        </w:div>
      </w:divsChild>
    </w:div>
    <w:div w:id="1481531682">
      <w:bodyDiv w:val="1"/>
      <w:marLeft w:val="0"/>
      <w:marRight w:val="0"/>
      <w:marTop w:val="0"/>
      <w:marBottom w:val="0"/>
      <w:divBdr>
        <w:top w:val="none" w:sz="0" w:space="0" w:color="auto"/>
        <w:left w:val="none" w:sz="0" w:space="0" w:color="auto"/>
        <w:bottom w:val="none" w:sz="0" w:space="0" w:color="auto"/>
        <w:right w:val="none" w:sz="0" w:space="0" w:color="auto"/>
      </w:divBdr>
      <w:divsChild>
        <w:div w:id="790049314">
          <w:marLeft w:val="446"/>
          <w:marRight w:val="0"/>
          <w:marTop w:val="60"/>
          <w:marBottom w:val="0"/>
          <w:divBdr>
            <w:top w:val="none" w:sz="0" w:space="0" w:color="auto"/>
            <w:left w:val="none" w:sz="0" w:space="0" w:color="auto"/>
            <w:bottom w:val="none" w:sz="0" w:space="0" w:color="auto"/>
            <w:right w:val="none" w:sz="0" w:space="0" w:color="auto"/>
          </w:divBdr>
        </w:div>
      </w:divsChild>
    </w:div>
    <w:div w:id="1485123387">
      <w:bodyDiv w:val="1"/>
      <w:marLeft w:val="0"/>
      <w:marRight w:val="0"/>
      <w:marTop w:val="0"/>
      <w:marBottom w:val="0"/>
      <w:divBdr>
        <w:top w:val="none" w:sz="0" w:space="0" w:color="auto"/>
        <w:left w:val="none" w:sz="0" w:space="0" w:color="auto"/>
        <w:bottom w:val="none" w:sz="0" w:space="0" w:color="auto"/>
        <w:right w:val="none" w:sz="0" w:space="0" w:color="auto"/>
      </w:divBdr>
    </w:div>
    <w:div w:id="1552309065">
      <w:bodyDiv w:val="1"/>
      <w:marLeft w:val="0"/>
      <w:marRight w:val="0"/>
      <w:marTop w:val="0"/>
      <w:marBottom w:val="0"/>
      <w:divBdr>
        <w:top w:val="none" w:sz="0" w:space="0" w:color="auto"/>
        <w:left w:val="none" w:sz="0" w:space="0" w:color="auto"/>
        <w:bottom w:val="none" w:sz="0" w:space="0" w:color="auto"/>
        <w:right w:val="none" w:sz="0" w:space="0" w:color="auto"/>
      </w:divBdr>
    </w:div>
    <w:div w:id="1592549016">
      <w:bodyDiv w:val="1"/>
      <w:marLeft w:val="0"/>
      <w:marRight w:val="0"/>
      <w:marTop w:val="0"/>
      <w:marBottom w:val="0"/>
      <w:divBdr>
        <w:top w:val="none" w:sz="0" w:space="0" w:color="auto"/>
        <w:left w:val="none" w:sz="0" w:space="0" w:color="auto"/>
        <w:bottom w:val="none" w:sz="0" w:space="0" w:color="auto"/>
        <w:right w:val="none" w:sz="0" w:space="0" w:color="auto"/>
      </w:divBdr>
    </w:div>
    <w:div w:id="1620261810">
      <w:bodyDiv w:val="1"/>
      <w:marLeft w:val="0"/>
      <w:marRight w:val="0"/>
      <w:marTop w:val="0"/>
      <w:marBottom w:val="0"/>
      <w:divBdr>
        <w:top w:val="none" w:sz="0" w:space="0" w:color="auto"/>
        <w:left w:val="none" w:sz="0" w:space="0" w:color="auto"/>
        <w:bottom w:val="none" w:sz="0" w:space="0" w:color="auto"/>
        <w:right w:val="none" w:sz="0" w:space="0" w:color="auto"/>
      </w:divBdr>
    </w:div>
    <w:div w:id="1659265516">
      <w:bodyDiv w:val="1"/>
      <w:marLeft w:val="0"/>
      <w:marRight w:val="0"/>
      <w:marTop w:val="0"/>
      <w:marBottom w:val="0"/>
      <w:divBdr>
        <w:top w:val="none" w:sz="0" w:space="0" w:color="auto"/>
        <w:left w:val="none" w:sz="0" w:space="0" w:color="auto"/>
        <w:bottom w:val="none" w:sz="0" w:space="0" w:color="auto"/>
        <w:right w:val="none" w:sz="0" w:space="0" w:color="auto"/>
      </w:divBdr>
    </w:div>
    <w:div w:id="1741900411">
      <w:bodyDiv w:val="1"/>
      <w:marLeft w:val="0"/>
      <w:marRight w:val="0"/>
      <w:marTop w:val="0"/>
      <w:marBottom w:val="0"/>
      <w:divBdr>
        <w:top w:val="none" w:sz="0" w:space="0" w:color="auto"/>
        <w:left w:val="none" w:sz="0" w:space="0" w:color="auto"/>
        <w:bottom w:val="none" w:sz="0" w:space="0" w:color="auto"/>
        <w:right w:val="none" w:sz="0" w:space="0" w:color="auto"/>
      </w:divBdr>
    </w:div>
    <w:div w:id="1822116741">
      <w:bodyDiv w:val="1"/>
      <w:marLeft w:val="0"/>
      <w:marRight w:val="0"/>
      <w:marTop w:val="0"/>
      <w:marBottom w:val="0"/>
      <w:divBdr>
        <w:top w:val="none" w:sz="0" w:space="0" w:color="auto"/>
        <w:left w:val="none" w:sz="0" w:space="0" w:color="auto"/>
        <w:bottom w:val="none" w:sz="0" w:space="0" w:color="auto"/>
        <w:right w:val="none" w:sz="0" w:space="0" w:color="auto"/>
      </w:divBdr>
      <w:divsChild>
        <w:div w:id="115566039">
          <w:marLeft w:val="1166"/>
          <w:marRight w:val="0"/>
          <w:marTop w:val="96"/>
          <w:marBottom w:val="0"/>
          <w:divBdr>
            <w:top w:val="none" w:sz="0" w:space="0" w:color="auto"/>
            <w:left w:val="none" w:sz="0" w:space="0" w:color="auto"/>
            <w:bottom w:val="none" w:sz="0" w:space="0" w:color="auto"/>
            <w:right w:val="none" w:sz="0" w:space="0" w:color="auto"/>
          </w:divBdr>
        </w:div>
        <w:div w:id="1096750147">
          <w:marLeft w:val="1166"/>
          <w:marRight w:val="0"/>
          <w:marTop w:val="96"/>
          <w:marBottom w:val="0"/>
          <w:divBdr>
            <w:top w:val="none" w:sz="0" w:space="0" w:color="auto"/>
            <w:left w:val="none" w:sz="0" w:space="0" w:color="auto"/>
            <w:bottom w:val="none" w:sz="0" w:space="0" w:color="auto"/>
            <w:right w:val="none" w:sz="0" w:space="0" w:color="auto"/>
          </w:divBdr>
        </w:div>
        <w:div w:id="1546403698">
          <w:marLeft w:val="1166"/>
          <w:marRight w:val="0"/>
          <w:marTop w:val="96"/>
          <w:marBottom w:val="0"/>
          <w:divBdr>
            <w:top w:val="none" w:sz="0" w:space="0" w:color="auto"/>
            <w:left w:val="none" w:sz="0" w:space="0" w:color="auto"/>
            <w:bottom w:val="none" w:sz="0" w:space="0" w:color="auto"/>
            <w:right w:val="none" w:sz="0" w:space="0" w:color="auto"/>
          </w:divBdr>
        </w:div>
      </w:divsChild>
    </w:div>
    <w:div w:id="1898273977">
      <w:bodyDiv w:val="1"/>
      <w:marLeft w:val="0"/>
      <w:marRight w:val="0"/>
      <w:marTop w:val="0"/>
      <w:marBottom w:val="0"/>
      <w:divBdr>
        <w:top w:val="none" w:sz="0" w:space="0" w:color="auto"/>
        <w:left w:val="none" w:sz="0" w:space="0" w:color="auto"/>
        <w:bottom w:val="none" w:sz="0" w:space="0" w:color="auto"/>
        <w:right w:val="none" w:sz="0" w:space="0" w:color="auto"/>
      </w:divBdr>
    </w:div>
    <w:div w:id="1900703835">
      <w:bodyDiv w:val="1"/>
      <w:marLeft w:val="0"/>
      <w:marRight w:val="0"/>
      <w:marTop w:val="0"/>
      <w:marBottom w:val="0"/>
      <w:divBdr>
        <w:top w:val="none" w:sz="0" w:space="0" w:color="auto"/>
        <w:left w:val="none" w:sz="0" w:space="0" w:color="auto"/>
        <w:bottom w:val="none" w:sz="0" w:space="0" w:color="auto"/>
        <w:right w:val="none" w:sz="0" w:space="0" w:color="auto"/>
      </w:divBdr>
    </w:div>
    <w:div w:id="1937788276">
      <w:bodyDiv w:val="1"/>
      <w:marLeft w:val="0"/>
      <w:marRight w:val="0"/>
      <w:marTop w:val="0"/>
      <w:marBottom w:val="0"/>
      <w:divBdr>
        <w:top w:val="none" w:sz="0" w:space="0" w:color="auto"/>
        <w:left w:val="none" w:sz="0" w:space="0" w:color="auto"/>
        <w:bottom w:val="none" w:sz="0" w:space="0" w:color="auto"/>
        <w:right w:val="none" w:sz="0" w:space="0" w:color="auto"/>
      </w:divBdr>
    </w:div>
    <w:div w:id="1950425045">
      <w:bodyDiv w:val="1"/>
      <w:marLeft w:val="0"/>
      <w:marRight w:val="0"/>
      <w:marTop w:val="0"/>
      <w:marBottom w:val="0"/>
      <w:divBdr>
        <w:top w:val="none" w:sz="0" w:space="0" w:color="auto"/>
        <w:left w:val="none" w:sz="0" w:space="0" w:color="auto"/>
        <w:bottom w:val="none" w:sz="0" w:space="0" w:color="auto"/>
        <w:right w:val="none" w:sz="0" w:space="0" w:color="auto"/>
      </w:divBdr>
      <w:divsChild>
        <w:div w:id="1642075324">
          <w:marLeft w:val="562"/>
          <w:marRight w:val="0"/>
          <w:marTop w:val="40"/>
          <w:marBottom w:val="0"/>
          <w:divBdr>
            <w:top w:val="none" w:sz="0" w:space="0" w:color="auto"/>
            <w:left w:val="none" w:sz="0" w:space="0" w:color="auto"/>
            <w:bottom w:val="none" w:sz="0" w:space="0" w:color="auto"/>
            <w:right w:val="none" w:sz="0" w:space="0" w:color="auto"/>
          </w:divBdr>
        </w:div>
      </w:divsChild>
    </w:div>
    <w:div w:id="1956860768">
      <w:bodyDiv w:val="1"/>
      <w:marLeft w:val="0"/>
      <w:marRight w:val="0"/>
      <w:marTop w:val="0"/>
      <w:marBottom w:val="0"/>
      <w:divBdr>
        <w:top w:val="none" w:sz="0" w:space="0" w:color="auto"/>
        <w:left w:val="none" w:sz="0" w:space="0" w:color="auto"/>
        <w:bottom w:val="none" w:sz="0" w:space="0" w:color="auto"/>
        <w:right w:val="none" w:sz="0" w:space="0" w:color="auto"/>
      </w:divBdr>
    </w:div>
    <w:div w:id="1979261589">
      <w:bodyDiv w:val="1"/>
      <w:marLeft w:val="0"/>
      <w:marRight w:val="0"/>
      <w:marTop w:val="0"/>
      <w:marBottom w:val="0"/>
      <w:divBdr>
        <w:top w:val="none" w:sz="0" w:space="0" w:color="auto"/>
        <w:left w:val="none" w:sz="0" w:space="0" w:color="auto"/>
        <w:bottom w:val="none" w:sz="0" w:space="0" w:color="auto"/>
        <w:right w:val="none" w:sz="0" w:space="0" w:color="auto"/>
      </w:divBdr>
    </w:div>
    <w:div w:id="2000961260">
      <w:bodyDiv w:val="1"/>
      <w:marLeft w:val="0"/>
      <w:marRight w:val="0"/>
      <w:marTop w:val="0"/>
      <w:marBottom w:val="0"/>
      <w:divBdr>
        <w:top w:val="none" w:sz="0" w:space="0" w:color="auto"/>
        <w:left w:val="none" w:sz="0" w:space="0" w:color="auto"/>
        <w:bottom w:val="none" w:sz="0" w:space="0" w:color="auto"/>
        <w:right w:val="none" w:sz="0" w:space="0" w:color="auto"/>
      </w:divBdr>
      <w:divsChild>
        <w:div w:id="1506432377">
          <w:marLeft w:val="547"/>
          <w:marRight w:val="0"/>
          <w:marTop w:val="115"/>
          <w:marBottom w:val="0"/>
          <w:divBdr>
            <w:top w:val="none" w:sz="0" w:space="0" w:color="auto"/>
            <w:left w:val="none" w:sz="0" w:space="0" w:color="auto"/>
            <w:bottom w:val="none" w:sz="0" w:space="0" w:color="auto"/>
            <w:right w:val="none" w:sz="0" w:space="0" w:color="auto"/>
          </w:divBdr>
        </w:div>
        <w:div w:id="1068070159">
          <w:marLeft w:val="547"/>
          <w:marRight w:val="0"/>
          <w:marTop w:val="115"/>
          <w:marBottom w:val="0"/>
          <w:divBdr>
            <w:top w:val="none" w:sz="0" w:space="0" w:color="auto"/>
            <w:left w:val="none" w:sz="0" w:space="0" w:color="auto"/>
            <w:bottom w:val="none" w:sz="0" w:space="0" w:color="auto"/>
            <w:right w:val="none" w:sz="0" w:space="0" w:color="auto"/>
          </w:divBdr>
        </w:div>
      </w:divsChild>
    </w:div>
    <w:div w:id="2060546888">
      <w:bodyDiv w:val="1"/>
      <w:marLeft w:val="0"/>
      <w:marRight w:val="0"/>
      <w:marTop w:val="0"/>
      <w:marBottom w:val="0"/>
      <w:divBdr>
        <w:top w:val="none" w:sz="0" w:space="0" w:color="auto"/>
        <w:left w:val="none" w:sz="0" w:space="0" w:color="auto"/>
        <w:bottom w:val="none" w:sz="0" w:space="0" w:color="auto"/>
        <w:right w:val="none" w:sz="0" w:space="0" w:color="auto"/>
      </w:divBdr>
    </w:div>
    <w:div w:id="2079666030">
      <w:bodyDiv w:val="1"/>
      <w:marLeft w:val="0"/>
      <w:marRight w:val="0"/>
      <w:marTop w:val="0"/>
      <w:marBottom w:val="0"/>
      <w:divBdr>
        <w:top w:val="none" w:sz="0" w:space="0" w:color="auto"/>
        <w:left w:val="none" w:sz="0" w:space="0" w:color="auto"/>
        <w:bottom w:val="none" w:sz="0" w:space="0" w:color="auto"/>
        <w:right w:val="none" w:sz="0" w:space="0" w:color="auto"/>
      </w:divBdr>
      <w:divsChild>
        <w:div w:id="38284094">
          <w:marLeft w:val="446"/>
          <w:marRight w:val="0"/>
          <w:marTop w:val="60"/>
          <w:marBottom w:val="0"/>
          <w:divBdr>
            <w:top w:val="none" w:sz="0" w:space="0" w:color="auto"/>
            <w:left w:val="none" w:sz="0" w:space="0" w:color="auto"/>
            <w:bottom w:val="none" w:sz="0" w:space="0" w:color="auto"/>
            <w:right w:val="none" w:sz="0" w:space="0" w:color="auto"/>
          </w:divBdr>
        </w:div>
      </w:divsChild>
    </w:div>
    <w:div w:id="2094811555">
      <w:bodyDiv w:val="1"/>
      <w:marLeft w:val="0"/>
      <w:marRight w:val="0"/>
      <w:marTop w:val="0"/>
      <w:marBottom w:val="0"/>
      <w:divBdr>
        <w:top w:val="none" w:sz="0" w:space="0" w:color="auto"/>
        <w:left w:val="none" w:sz="0" w:space="0" w:color="auto"/>
        <w:bottom w:val="none" w:sz="0" w:space="0" w:color="auto"/>
        <w:right w:val="none" w:sz="0" w:space="0" w:color="auto"/>
      </w:divBdr>
    </w:div>
    <w:div w:id="2114787778">
      <w:bodyDiv w:val="1"/>
      <w:marLeft w:val="0"/>
      <w:marRight w:val="0"/>
      <w:marTop w:val="0"/>
      <w:marBottom w:val="0"/>
      <w:divBdr>
        <w:top w:val="none" w:sz="0" w:space="0" w:color="auto"/>
        <w:left w:val="none" w:sz="0" w:space="0" w:color="auto"/>
        <w:bottom w:val="none" w:sz="0" w:space="0" w:color="auto"/>
        <w:right w:val="none" w:sz="0" w:space="0" w:color="auto"/>
      </w:divBdr>
    </w:div>
    <w:div w:id="212141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A198-7196-4CA9-986B-4632E288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1592</Words>
  <Characters>9080</Characters>
  <Application>Microsoft Office Word</Application>
  <DocSecurity>0</DocSecurity>
  <Lines>75</Lines>
  <Paragraphs>21</Paragraphs>
  <ScaleCrop>false</ScaleCrop>
  <Company>Microsoft</Company>
  <LinksUpToDate>false</LinksUpToDate>
  <CharactersWithSpaces>10651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3</cp:revision>
  <cp:lastPrinted>2015-02-02T04:17:00Z</cp:lastPrinted>
  <dcterms:created xsi:type="dcterms:W3CDTF">2016-04-15T06:27:00Z</dcterms:created>
  <dcterms:modified xsi:type="dcterms:W3CDTF">2016-04-15T14:00:00Z</dcterms:modified>
</cp:coreProperties>
</file>